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rFonts w:ascii="Bree Serif" w:cs="Bree Serif" w:eastAsia="Bree Serif" w:hAnsi="Bree Serif"/>
          <w:color w:val="0000ff"/>
        </w:rPr>
      </w:pPr>
      <w:bookmarkStart w:colFirst="0" w:colLast="0" w:name="_m058e2hui2cq" w:id="0"/>
      <w:bookmarkEnd w:id="0"/>
      <w:r w:rsidDel="00000000" w:rsidR="00000000" w:rsidRPr="00000000">
        <w:rPr>
          <w:rFonts w:ascii="Bree Serif" w:cs="Bree Serif" w:eastAsia="Bree Serif" w:hAnsi="Bree Serif"/>
          <w:color w:val="0000ff"/>
          <w:rtl w:val="0"/>
        </w:rPr>
        <w:t xml:space="preserve">McDonald Elementary</w:t>
      </w:r>
    </w:p>
    <w:p w:rsidR="00000000" w:rsidDel="00000000" w:rsidP="00000000" w:rsidRDefault="00000000" w:rsidRPr="00000000" w14:paraId="00000001">
      <w:pPr>
        <w:pStyle w:val="Title"/>
        <w:jc w:val="center"/>
        <w:rPr>
          <w:rFonts w:ascii="Bree Serif" w:cs="Bree Serif" w:eastAsia="Bree Serif" w:hAnsi="Bree Serif"/>
          <w:color w:val="0000ff"/>
        </w:rPr>
      </w:pPr>
      <w:bookmarkStart w:colFirst="0" w:colLast="0" w:name="_ijn6s9rxng8o" w:id="1"/>
      <w:bookmarkEnd w:id="1"/>
      <w:r w:rsidDel="00000000" w:rsidR="00000000" w:rsidRPr="00000000">
        <w:rPr>
          <w:rFonts w:ascii="Bree Serif" w:cs="Bree Serif" w:eastAsia="Bree Serif" w:hAnsi="Bree Serif"/>
          <w:color w:val="0000ff"/>
          <w:sz w:val="48"/>
          <w:szCs w:val="48"/>
          <w:rtl w:val="0"/>
        </w:rPr>
        <w:t xml:space="preserve">“Read at Home Plan”</w:t>
      </w:r>
      <w:r w:rsidDel="00000000" w:rsidR="00000000" w:rsidRPr="00000000">
        <w:rPr>
          <w:rtl w:val="0"/>
        </w:rPr>
      </w:r>
    </w:p>
    <w:p w:rsidR="00000000" w:rsidDel="00000000" w:rsidP="00000000" w:rsidRDefault="00000000" w:rsidRPr="00000000" w14:paraId="00000002">
      <w:pPr>
        <w:pStyle w:val="Title"/>
        <w:jc w:val="center"/>
        <w:rPr>
          <w:color w:val="0000ff"/>
          <w:sz w:val="36"/>
          <w:szCs w:val="36"/>
        </w:rPr>
      </w:pPr>
      <w:bookmarkStart w:colFirst="0" w:colLast="0" w:name="_792febomc0h6" w:id="2"/>
      <w:bookmarkEnd w:id="2"/>
      <w:r w:rsidDel="00000000" w:rsidR="00000000" w:rsidRPr="00000000">
        <w:rPr>
          <w:sz w:val="32"/>
          <w:szCs w:val="32"/>
        </w:rPr>
        <w:drawing>
          <wp:inline distB="114300" distT="114300" distL="114300" distR="114300">
            <wp:extent cx="1209675" cy="909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9675"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Fonts w:ascii="Bree Serif" w:cs="Bree Serif" w:eastAsia="Bree Serif" w:hAnsi="Bree Serif"/>
          <w:rtl w:val="0"/>
        </w:rPr>
        <w:t xml:space="preserve">Our goal at McDonald is to ensure all of our students are successful at reading. The “Read at Home Plan” promotes engaging students and their families with reading on a daily basis. Below are the </w:t>
      </w:r>
      <w:r w:rsidDel="00000000" w:rsidR="00000000" w:rsidRPr="00000000">
        <w:rPr>
          <w:rFonts w:ascii="Bree Serif" w:cs="Bree Serif" w:eastAsia="Bree Serif" w:hAnsi="Bree Serif"/>
          <w:b w:val="1"/>
          <w:rtl w:val="0"/>
        </w:rPr>
        <w:t xml:space="preserve">grade-level requirements</w:t>
      </w:r>
      <w:r w:rsidDel="00000000" w:rsidR="00000000" w:rsidRPr="00000000">
        <w:rPr>
          <w:rFonts w:ascii="Bree Serif" w:cs="Bree Serif" w:eastAsia="Bree Serif" w:hAnsi="Bree Serif"/>
          <w:rtl w:val="0"/>
        </w:rPr>
        <w:t xml:space="preserve"> for reading at home every day. We ask that you talk to your children about what they are reading each day. This daily routine will make a positive impact on your child’s success in school.</w:t>
      </w:r>
      <w:r w:rsidDel="00000000" w:rsidR="00000000" w:rsidRPr="00000000">
        <w:rPr>
          <w:rtl w:val="0"/>
        </w:rPr>
        <w:br w:type="textWrapping"/>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385"/>
        <w:tblGridChange w:id="0">
          <w:tblGrid>
            <w:gridCol w:w="5415"/>
            <w:gridCol w:w="538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04">
            <w:pPr>
              <w:pStyle w:val="Heading3"/>
              <w:widowControl w:val="0"/>
              <w:spacing w:line="240" w:lineRule="auto"/>
              <w:jc w:val="center"/>
              <w:rPr>
                <w:rFonts w:ascii="Bree Serif" w:cs="Bree Serif" w:eastAsia="Bree Serif" w:hAnsi="Bree Serif"/>
                <w:b w:val="1"/>
              </w:rPr>
            </w:pPr>
            <w:bookmarkStart w:colFirst="0" w:colLast="0" w:name="_2tfof6dc4nap" w:id="3"/>
            <w:bookmarkEnd w:id="3"/>
            <w:r w:rsidDel="00000000" w:rsidR="00000000" w:rsidRPr="00000000">
              <w:rPr>
                <w:rFonts w:ascii="Bree Serif" w:cs="Bree Serif" w:eastAsia="Bree Serif" w:hAnsi="Bree Serif"/>
                <w:b w:val="1"/>
                <w:rtl w:val="0"/>
              </w:rPr>
              <w:t xml:space="preserve">Grade Level</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5">
            <w:pPr>
              <w:pStyle w:val="Heading3"/>
              <w:widowControl w:val="0"/>
              <w:spacing w:line="240" w:lineRule="auto"/>
              <w:jc w:val="center"/>
              <w:rPr>
                <w:rFonts w:ascii="Bree Serif" w:cs="Bree Serif" w:eastAsia="Bree Serif" w:hAnsi="Bree Serif"/>
                <w:b w:val="1"/>
              </w:rPr>
            </w:pPr>
            <w:bookmarkStart w:colFirst="0" w:colLast="0" w:name="_vwzqlidyrdpu" w:id="4"/>
            <w:bookmarkEnd w:id="4"/>
            <w:r w:rsidDel="00000000" w:rsidR="00000000" w:rsidRPr="00000000">
              <w:rPr>
                <w:rFonts w:ascii="Bree Serif" w:cs="Bree Serif" w:eastAsia="Bree Serif" w:hAnsi="Bree Serif"/>
                <w:b w:val="1"/>
                <w:rtl w:val="0"/>
              </w:rPr>
              <w:t xml:space="preserve">At Home Reading Expectation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Read 10-15 minutes Monday-Friday (Read to Child, Read with Child, Read by Child) and have student color in the box each night in calendar after they read for 15 minutes.  Parents sign each weekend to confirm that their child is reading. Return calendar at end of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Read 15 minutes Monday-Friday and record book title, amount of time read and parent signature on a monthly reading log.  Reading logs will be collected at the end of the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Second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Read every night night for 20 minutes.  Write a paragraph about their favorite book they read.  Parents sign reading log.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Third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Read every night night for 20 minutes.  Complete reading log and have parents sign reading log.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Fourth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Read every night night for 20 minutes.  Complete reading log and have parents sign reading log.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Fifth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Read every night night for 20 minutes.  Complete reading log and have parents sign reading log.  </w:t>
            </w:r>
          </w:p>
        </w:tc>
      </w:tr>
    </w:tbl>
    <w:p w:rsidR="00000000" w:rsidDel="00000000" w:rsidP="00000000" w:rsidRDefault="00000000" w:rsidRPr="00000000" w14:paraId="00000012">
      <w:pPr>
        <w:pStyle w:val="Heading2"/>
        <w:spacing w:line="240" w:lineRule="auto"/>
        <w:rPr/>
      </w:pPr>
      <w:bookmarkStart w:colFirst="0" w:colLast="0" w:name="_2iy5h6ol827g" w:id="5"/>
      <w:bookmarkEnd w:id="5"/>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