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29" w:rsidRDefault="0061259A" w:rsidP="0061259A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990600" cy="1036320"/>
            <wp:effectExtent l="0" t="0" r="0" b="0"/>
            <wp:docPr id="1" name="Picture 1" descr="logo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" t="2393" r="53226" b="5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29" w:rsidRDefault="00172729"/>
    <w:p w:rsidR="00172729" w:rsidRDefault="00172729"/>
    <w:p w:rsidR="00172729" w:rsidRDefault="00172729" w:rsidP="00A31818">
      <w:pPr>
        <w:ind w:left="1440" w:hanging="1440"/>
      </w:pPr>
      <w:r>
        <w:t>TO:</w:t>
      </w:r>
      <w:r>
        <w:tab/>
        <w:t>Paraprofessional</w:t>
      </w:r>
      <w:r w:rsidR="00A31818">
        <w:t>, Interpreter Technicians, Receptionist/Clerks and 10 and 11 Month Secretaries</w:t>
      </w:r>
    </w:p>
    <w:p w:rsidR="00172729" w:rsidRDefault="00172729"/>
    <w:p w:rsidR="00172729" w:rsidRPr="0061259A" w:rsidRDefault="00172729">
      <w:pPr>
        <w:rPr>
          <w:i/>
        </w:rPr>
      </w:pPr>
      <w:r>
        <w:t>FROM:</w:t>
      </w:r>
      <w:r>
        <w:tab/>
        <w:t>Ruth Bankhead, Director of Human Resources, Non-</w:t>
      </w:r>
      <w:proofErr w:type="gramStart"/>
      <w:r>
        <w:t>Instructional</w:t>
      </w:r>
      <w:r w:rsidR="0061259A">
        <w:t xml:space="preserve">  </w:t>
      </w:r>
      <w:r w:rsidR="0061259A">
        <w:rPr>
          <w:i/>
        </w:rPr>
        <w:t>RB</w:t>
      </w:r>
      <w:proofErr w:type="gramEnd"/>
    </w:p>
    <w:p w:rsidR="00172729" w:rsidRDefault="00172729"/>
    <w:p w:rsidR="00172729" w:rsidRDefault="00172729">
      <w:r>
        <w:t>RE:</w:t>
      </w:r>
      <w:r>
        <w:tab/>
      </w:r>
      <w:r>
        <w:tab/>
      </w:r>
      <w:r w:rsidR="00A31818">
        <w:t xml:space="preserve">Clarification of </w:t>
      </w:r>
      <w:r>
        <w:t>Reporting an Absence</w:t>
      </w:r>
      <w:r w:rsidR="00A31818">
        <w:t xml:space="preserve"> in AESOP</w:t>
      </w:r>
    </w:p>
    <w:p w:rsidR="00172729" w:rsidRDefault="00172729"/>
    <w:p w:rsidR="00172729" w:rsidRDefault="0061259A">
      <w:r>
        <w:t>DATE:</w:t>
      </w:r>
      <w:r>
        <w:tab/>
      </w:r>
      <w:r>
        <w:tab/>
        <w:t>February 4, 2015</w:t>
      </w:r>
    </w:p>
    <w:p w:rsidR="00172729" w:rsidRDefault="00172729"/>
    <w:p w:rsidR="00172729" w:rsidRDefault="00172729"/>
    <w:p w:rsidR="00A31818" w:rsidRDefault="00A31818">
      <w:r>
        <w:t>In order to clarify the responsibility of the above classifications as it relates to an absence, the following will take effect immediately:</w:t>
      </w:r>
    </w:p>
    <w:p w:rsidR="00A31818" w:rsidRDefault="00A31818"/>
    <w:p w:rsidR="00172729" w:rsidRDefault="00172729">
      <w:r>
        <w:t xml:space="preserve">When you will be absent </w:t>
      </w:r>
      <w:r w:rsidR="00A31818">
        <w:t xml:space="preserve">on a regularly scheduled work day, </w:t>
      </w:r>
      <w:r>
        <w:t>you are required to:</w:t>
      </w:r>
    </w:p>
    <w:p w:rsidR="00172729" w:rsidRDefault="00172729"/>
    <w:p w:rsidR="00172729" w:rsidRDefault="00172729" w:rsidP="00172729">
      <w:pPr>
        <w:pStyle w:val="ListParagraph"/>
        <w:numPr>
          <w:ilvl w:val="0"/>
          <w:numId w:val="1"/>
        </w:numPr>
      </w:pPr>
      <w:r>
        <w:t>Contact your building supervisor to notify them of the absence along with the reason.</w:t>
      </w:r>
    </w:p>
    <w:p w:rsidR="00172729" w:rsidRDefault="00172729" w:rsidP="00172729">
      <w:pPr>
        <w:ind w:left="360"/>
      </w:pPr>
    </w:p>
    <w:p w:rsidR="00172729" w:rsidRDefault="00172729" w:rsidP="00A31818">
      <w:pPr>
        <w:pStyle w:val="ListParagraph"/>
        <w:numPr>
          <w:ilvl w:val="0"/>
          <w:numId w:val="1"/>
        </w:numPr>
      </w:pPr>
      <w:r>
        <w:t xml:space="preserve">Put your absence into the AESOP system </w:t>
      </w:r>
      <w:r w:rsidR="00A31818">
        <w:t>and if a substitute is required, make sure you add that.</w:t>
      </w:r>
    </w:p>
    <w:p w:rsidR="00A31818" w:rsidRDefault="00A31818" w:rsidP="00A31818">
      <w:pPr>
        <w:pStyle w:val="ListParagraph"/>
      </w:pPr>
    </w:p>
    <w:p w:rsidR="00A31818" w:rsidRDefault="00A31818" w:rsidP="00A31818">
      <w:r>
        <w:t>For paraprofessionals and interpreter technicians, on the no student days or half-days where you must take vacation or no pay, you do not need to put your absence in the AESOP system</w:t>
      </w:r>
    </w:p>
    <w:p w:rsidR="00A31818" w:rsidRDefault="00A31818" w:rsidP="00A31818"/>
    <w:p w:rsidR="00A31818" w:rsidRDefault="00A31818" w:rsidP="00A31818">
      <w:r>
        <w:t>For 10 and 11 month building secretaries and receptionist/clerks who are allowed to choose to work or choose to take vacation or no pay, those absences need to be recorded in AESOP.</w:t>
      </w:r>
    </w:p>
    <w:p w:rsidR="00A31818" w:rsidRDefault="00A31818" w:rsidP="00A31818"/>
    <w:p w:rsidR="00A31818" w:rsidRDefault="00A31818" w:rsidP="00A31818">
      <w:r>
        <w:t>For 10 and 11 month building secretaries and receptionist/clerks who are required to take vacation or no pay days, those days do not need to be entered into AESOP.</w:t>
      </w:r>
    </w:p>
    <w:p w:rsidR="00172729" w:rsidRDefault="00172729" w:rsidP="00172729">
      <w:pPr>
        <w:pStyle w:val="ListParagraph"/>
      </w:pPr>
    </w:p>
    <w:p w:rsidR="00172729" w:rsidRDefault="00172729" w:rsidP="00172729">
      <w:r>
        <w:t>Also please be reminded that personal business requires you to notify your supervisor in advance that you will be taking personal business either full day or in two-hour increments.  If you are taking personal business in less than two-hour increments, you need approval from your supervisor.</w:t>
      </w:r>
    </w:p>
    <w:p w:rsidR="00172729" w:rsidRDefault="00172729" w:rsidP="00172729"/>
    <w:p w:rsidR="00172729" w:rsidRDefault="00172729" w:rsidP="00172729">
      <w:r>
        <w:t>I want to thank you in advance for your continued cooperation.</w:t>
      </w:r>
    </w:p>
    <w:p w:rsidR="00172729" w:rsidRDefault="00172729" w:rsidP="00172729">
      <w:r>
        <w:t>cc:</w:t>
      </w:r>
      <w:r>
        <w:tab/>
      </w:r>
      <w:r w:rsidR="00A31818">
        <w:t>General Administrators</w:t>
      </w:r>
    </w:p>
    <w:p w:rsidR="00172729" w:rsidRDefault="00172729" w:rsidP="00172729">
      <w:r>
        <w:t xml:space="preserve">    </w:t>
      </w:r>
      <w:r>
        <w:tab/>
        <w:t>Building Secretaries</w:t>
      </w:r>
    </w:p>
    <w:p w:rsidR="00172729" w:rsidRDefault="00172729" w:rsidP="00172729">
      <w:r>
        <w:tab/>
        <w:t xml:space="preserve">Rene Ziaja, DFSE President </w:t>
      </w:r>
    </w:p>
    <w:sectPr w:rsidR="00172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07D0F"/>
    <w:multiLevelType w:val="hybridMultilevel"/>
    <w:tmpl w:val="A6A6B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29"/>
    <w:rsid w:val="00172729"/>
    <w:rsid w:val="0061259A"/>
    <w:rsid w:val="00A31818"/>
    <w:rsid w:val="00D24A3F"/>
    <w:rsid w:val="00D70EB0"/>
    <w:rsid w:val="00D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2015-02-06T21:39:00Z</dcterms:created>
  <dcterms:modified xsi:type="dcterms:W3CDTF">2015-02-06T21:39:00Z</dcterms:modified>
</cp:coreProperties>
</file>