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405"/>
        <w:tblW w:w="0" w:type="auto"/>
        <w:tblLayout w:type="fixed"/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592"/>
      </w:tblGrid>
      <w:tr w:rsidR="005A0D78" w:rsidTr="001F098C">
        <w:tc>
          <w:tcPr>
            <w:tcW w:w="2592" w:type="dxa"/>
          </w:tcPr>
          <w:p w:rsidR="005A0D78" w:rsidRPr="00B62957" w:rsidRDefault="005A0D78" w:rsidP="005A0D78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B62957"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2592" w:type="dxa"/>
          </w:tcPr>
          <w:p w:rsidR="005A0D78" w:rsidRPr="00B62957" w:rsidRDefault="005A0D78" w:rsidP="005A0D78">
            <w:pPr>
              <w:jc w:val="center"/>
              <w:rPr>
                <w:b/>
                <w:sz w:val="24"/>
                <w:szCs w:val="24"/>
              </w:rPr>
            </w:pPr>
            <w:r w:rsidRPr="00B62957">
              <w:rPr>
                <w:b/>
                <w:sz w:val="24"/>
                <w:szCs w:val="24"/>
              </w:rPr>
              <w:t>Test</w:t>
            </w:r>
          </w:p>
        </w:tc>
        <w:tc>
          <w:tcPr>
            <w:tcW w:w="2592" w:type="dxa"/>
          </w:tcPr>
          <w:p w:rsidR="005A0D78" w:rsidRPr="00B62957" w:rsidRDefault="005A0D78" w:rsidP="005A0D78">
            <w:pPr>
              <w:jc w:val="center"/>
              <w:rPr>
                <w:b/>
                <w:sz w:val="24"/>
                <w:szCs w:val="24"/>
              </w:rPr>
            </w:pPr>
            <w:r w:rsidRPr="00B62957">
              <w:rPr>
                <w:b/>
                <w:sz w:val="24"/>
                <w:szCs w:val="24"/>
              </w:rPr>
              <w:t>Purpose</w:t>
            </w:r>
          </w:p>
        </w:tc>
        <w:tc>
          <w:tcPr>
            <w:tcW w:w="2592" w:type="dxa"/>
          </w:tcPr>
          <w:p w:rsidR="005A0D78" w:rsidRPr="00B62957" w:rsidRDefault="005A0D78" w:rsidP="005A0D78">
            <w:pPr>
              <w:jc w:val="center"/>
              <w:rPr>
                <w:b/>
                <w:sz w:val="24"/>
                <w:szCs w:val="24"/>
              </w:rPr>
            </w:pPr>
            <w:r w:rsidRPr="00B62957">
              <w:rPr>
                <w:b/>
                <w:sz w:val="24"/>
                <w:szCs w:val="24"/>
              </w:rPr>
              <w:t>When Administered</w:t>
            </w:r>
          </w:p>
        </w:tc>
      </w:tr>
      <w:tr w:rsidR="005A0D78" w:rsidTr="001F098C">
        <w:tc>
          <w:tcPr>
            <w:tcW w:w="2592" w:type="dxa"/>
          </w:tcPr>
          <w:p w:rsidR="005A0D78" w:rsidRDefault="005A0D78" w:rsidP="005A0D78">
            <w:r>
              <w:t>Kindergarten</w:t>
            </w:r>
          </w:p>
        </w:tc>
        <w:tc>
          <w:tcPr>
            <w:tcW w:w="2592" w:type="dxa"/>
          </w:tcPr>
          <w:p w:rsidR="005A0D78" w:rsidRDefault="005A0D78" w:rsidP="005A0D78">
            <w:r>
              <w:t>NWEA – 2 hours</w:t>
            </w:r>
            <w:r w:rsidR="00947C3D">
              <w:t xml:space="preserve">  total</w:t>
            </w:r>
          </w:p>
          <w:p w:rsidR="005A0D78" w:rsidRDefault="005A0D78" w:rsidP="005A0D78"/>
          <w:p w:rsidR="005A0D78" w:rsidRDefault="005A0D78" w:rsidP="005A0D78"/>
          <w:p w:rsidR="005A0D78" w:rsidRDefault="005A0D78" w:rsidP="005A0D78">
            <w:r>
              <w:t>District Writing – 1 hour</w:t>
            </w:r>
          </w:p>
          <w:p w:rsidR="004F6349" w:rsidRDefault="004F6349" w:rsidP="005A0D78"/>
          <w:p w:rsidR="005A0D78" w:rsidRDefault="00947C3D" w:rsidP="005A0D78">
            <w:r>
              <w:t>WIDA – 45 minutes total</w:t>
            </w:r>
          </w:p>
          <w:p w:rsidR="002D36EE" w:rsidRDefault="005A0D78" w:rsidP="00947C3D">
            <w:r>
              <w:t xml:space="preserve">Social Studies </w:t>
            </w:r>
            <w:r w:rsidR="00947C3D">
              <w:t>end of unit</w:t>
            </w:r>
            <w:r>
              <w:t xml:space="preserve"> assessment</w:t>
            </w:r>
            <w:r w:rsidR="00947C3D">
              <w:t>s</w:t>
            </w:r>
            <w:r>
              <w:t xml:space="preserve"> – </w:t>
            </w:r>
          </w:p>
          <w:p w:rsidR="005A0D78" w:rsidRDefault="005A0D78" w:rsidP="00947C3D">
            <w:r>
              <w:t>1 hour</w:t>
            </w:r>
          </w:p>
        </w:tc>
        <w:tc>
          <w:tcPr>
            <w:tcW w:w="2592" w:type="dxa"/>
          </w:tcPr>
          <w:p w:rsidR="005A0D78" w:rsidRDefault="00947C3D" w:rsidP="005A0D78">
            <w:r>
              <w:t>Evaluating student growth</w:t>
            </w:r>
            <w:r w:rsidR="007052E8">
              <w:t xml:space="preserve"> in reading and math</w:t>
            </w:r>
          </w:p>
          <w:p w:rsidR="006864F8" w:rsidRDefault="006864F8" w:rsidP="005A0D78"/>
          <w:p w:rsidR="005A0D78" w:rsidRDefault="00904B0B" w:rsidP="005A0D78">
            <w:r>
              <w:t xml:space="preserve">Assess </w:t>
            </w:r>
            <w:r w:rsidR="005A0D78">
              <w:t>student writing</w:t>
            </w:r>
          </w:p>
          <w:p w:rsidR="006864F8" w:rsidRDefault="006864F8" w:rsidP="005A0D78"/>
          <w:p w:rsidR="005A0D78" w:rsidRDefault="005A0D78" w:rsidP="005A0D78">
            <w:r>
              <w:t>Assess ELs English</w:t>
            </w:r>
          </w:p>
          <w:p w:rsidR="005A0D78" w:rsidRDefault="0087500D" w:rsidP="005A0D78">
            <w:r>
              <w:t>Assess</w:t>
            </w:r>
            <w:r w:rsidR="00947C3D">
              <w:t xml:space="preserve"> student learning</w:t>
            </w:r>
            <w:r w:rsidR="005A0D78">
              <w:t xml:space="preserve"> in social studies</w:t>
            </w:r>
          </w:p>
        </w:tc>
        <w:tc>
          <w:tcPr>
            <w:tcW w:w="2592" w:type="dxa"/>
          </w:tcPr>
          <w:p w:rsidR="005A0D78" w:rsidRDefault="00904B0B" w:rsidP="005A0D78">
            <w:r>
              <w:t>Fall, Mid-year, S</w:t>
            </w:r>
            <w:r w:rsidR="005A0D78">
              <w:t>pring</w:t>
            </w:r>
          </w:p>
          <w:p w:rsidR="005A0D78" w:rsidRDefault="005A0D78" w:rsidP="005A0D78"/>
          <w:p w:rsidR="005A0D78" w:rsidRDefault="005A0D78" w:rsidP="005A0D78"/>
          <w:p w:rsidR="005A0D78" w:rsidRDefault="00904B0B" w:rsidP="005A0D78">
            <w:r>
              <w:t>Fall, Mid-year, S</w:t>
            </w:r>
            <w:r w:rsidR="005A0D78">
              <w:t>pring</w:t>
            </w:r>
          </w:p>
          <w:p w:rsidR="004F6349" w:rsidRDefault="004F6349" w:rsidP="005A0D78"/>
          <w:p w:rsidR="005A0D78" w:rsidRDefault="005A0D78" w:rsidP="005A0D78">
            <w:r>
              <w:t>Winter</w:t>
            </w:r>
          </w:p>
          <w:p w:rsidR="004F6349" w:rsidRDefault="004F6349" w:rsidP="005A0D78"/>
          <w:p w:rsidR="005A0D78" w:rsidRDefault="008030C2" w:rsidP="005A0D78">
            <w:r>
              <w:t>End of instructional units</w:t>
            </w:r>
          </w:p>
        </w:tc>
      </w:tr>
      <w:tr w:rsidR="005A0D78" w:rsidTr="001F098C">
        <w:tc>
          <w:tcPr>
            <w:tcW w:w="2592" w:type="dxa"/>
          </w:tcPr>
          <w:p w:rsidR="005A0D78" w:rsidRDefault="005A0D78" w:rsidP="005A0D78">
            <w:r>
              <w:t>1</w:t>
            </w:r>
            <w:r w:rsidRPr="00B62957">
              <w:rPr>
                <w:vertAlign w:val="superscript"/>
              </w:rPr>
              <w:t>st</w:t>
            </w:r>
            <w:r>
              <w:t xml:space="preserve"> Grade</w:t>
            </w:r>
          </w:p>
        </w:tc>
        <w:tc>
          <w:tcPr>
            <w:tcW w:w="2592" w:type="dxa"/>
          </w:tcPr>
          <w:p w:rsidR="005A0D78" w:rsidRDefault="005A0D78" w:rsidP="005A0D78">
            <w:r>
              <w:t>NWEA – 2 hours</w:t>
            </w:r>
            <w:r w:rsidR="00947C3D">
              <w:t xml:space="preserve"> total</w:t>
            </w:r>
          </w:p>
          <w:p w:rsidR="005A0D78" w:rsidRDefault="005A0D78" w:rsidP="005A0D78"/>
          <w:p w:rsidR="005A0D78" w:rsidRDefault="005A0D78" w:rsidP="005A0D78"/>
          <w:p w:rsidR="005A0D78" w:rsidRDefault="005A0D78" w:rsidP="005A0D78">
            <w:r>
              <w:t>District Writing – 1 hour</w:t>
            </w:r>
          </w:p>
          <w:p w:rsidR="004F6349" w:rsidRDefault="004F6349" w:rsidP="005A0D78"/>
          <w:p w:rsidR="005A0D78" w:rsidRDefault="005A0D78" w:rsidP="005A0D78">
            <w:r>
              <w:t>WIDA – 2.25 hours</w:t>
            </w:r>
            <w:r w:rsidR="00947C3D">
              <w:t xml:space="preserve"> </w:t>
            </w:r>
            <w:r w:rsidR="004F6349">
              <w:t>total</w:t>
            </w:r>
          </w:p>
          <w:p w:rsidR="002D36EE" w:rsidRDefault="005A0D78" w:rsidP="00904B0B">
            <w:r>
              <w:t xml:space="preserve">Social Studies - </w:t>
            </w:r>
            <w:r w:rsidR="00947C3D">
              <w:t xml:space="preserve">end of unit assessments </w:t>
            </w:r>
            <w:r w:rsidR="002D36EE">
              <w:t>–</w:t>
            </w:r>
          </w:p>
          <w:p w:rsidR="005A0D78" w:rsidRDefault="005A0D78" w:rsidP="00904B0B">
            <w:r>
              <w:t xml:space="preserve">1 </w:t>
            </w:r>
            <w:r w:rsidR="00904B0B">
              <w:t>h</w:t>
            </w:r>
            <w:r>
              <w:t>our</w:t>
            </w:r>
          </w:p>
        </w:tc>
        <w:tc>
          <w:tcPr>
            <w:tcW w:w="2592" w:type="dxa"/>
          </w:tcPr>
          <w:p w:rsidR="005A0D78" w:rsidRDefault="005A0D78" w:rsidP="005A0D78">
            <w:r>
              <w:t xml:space="preserve">Evaluating student </w:t>
            </w:r>
            <w:r w:rsidR="00947C3D">
              <w:t xml:space="preserve">growth </w:t>
            </w:r>
            <w:r w:rsidR="007052E8">
              <w:t xml:space="preserve"> in reading and math</w:t>
            </w:r>
          </w:p>
          <w:p w:rsidR="006864F8" w:rsidRDefault="006864F8" w:rsidP="005A0D78"/>
          <w:p w:rsidR="005A0D78" w:rsidRDefault="00904B0B" w:rsidP="005A0D78">
            <w:r>
              <w:t>Assess</w:t>
            </w:r>
            <w:r w:rsidR="005A0D78">
              <w:t xml:space="preserve"> student writing</w:t>
            </w:r>
          </w:p>
          <w:p w:rsidR="006864F8" w:rsidRDefault="006864F8" w:rsidP="005A0D78"/>
          <w:p w:rsidR="005A0D78" w:rsidRDefault="005A0D78" w:rsidP="005A0D78">
            <w:r>
              <w:t>Assess ELs English</w:t>
            </w:r>
          </w:p>
          <w:p w:rsidR="005A0D78" w:rsidRDefault="0087500D" w:rsidP="005A0D78">
            <w:r>
              <w:t>Assess</w:t>
            </w:r>
            <w:r w:rsidR="00947C3D">
              <w:t xml:space="preserve"> student learning</w:t>
            </w:r>
            <w:r w:rsidR="005A0D78">
              <w:t xml:space="preserve"> in social studies</w:t>
            </w:r>
          </w:p>
        </w:tc>
        <w:tc>
          <w:tcPr>
            <w:tcW w:w="2592" w:type="dxa"/>
          </w:tcPr>
          <w:p w:rsidR="005A0D78" w:rsidRDefault="00904B0B" w:rsidP="005A0D78">
            <w:r>
              <w:t>Fall, Mid-year, S</w:t>
            </w:r>
            <w:r w:rsidR="005A0D78">
              <w:t>pring</w:t>
            </w:r>
          </w:p>
          <w:p w:rsidR="005A0D78" w:rsidRDefault="005A0D78" w:rsidP="005A0D78"/>
          <w:p w:rsidR="005A0D78" w:rsidRDefault="005A0D78" w:rsidP="005A0D78"/>
          <w:p w:rsidR="005A0D78" w:rsidRDefault="00904B0B" w:rsidP="005A0D78">
            <w:r>
              <w:t>Fall, Mid-year, S</w:t>
            </w:r>
            <w:r w:rsidR="005A0D78">
              <w:t>pring</w:t>
            </w:r>
          </w:p>
          <w:p w:rsidR="004F6349" w:rsidRDefault="004F6349" w:rsidP="005A0D78"/>
          <w:p w:rsidR="005A0D78" w:rsidRDefault="005A0D78" w:rsidP="005A0D78">
            <w:r>
              <w:t>Winter</w:t>
            </w:r>
          </w:p>
          <w:p w:rsidR="005A0D78" w:rsidRDefault="008030C2" w:rsidP="005A0D78">
            <w:r>
              <w:t>End of instructional units</w:t>
            </w:r>
          </w:p>
        </w:tc>
      </w:tr>
      <w:tr w:rsidR="005A0D78" w:rsidTr="001F098C">
        <w:tc>
          <w:tcPr>
            <w:tcW w:w="2592" w:type="dxa"/>
          </w:tcPr>
          <w:p w:rsidR="005A0D78" w:rsidRDefault="005A0D78" w:rsidP="005A0D78">
            <w:r>
              <w:t>2</w:t>
            </w:r>
            <w:r w:rsidRPr="00B62957">
              <w:rPr>
                <w:vertAlign w:val="superscript"/>
              </w:rPr>
              <w:t>nd</w:t>
            </w:r>
            <w:r>
              <w:t xml:space="preserve"> Grade</w:t>
            </w:r>
          </w:p>
        </w:tc>
        <w:tc>
          <w:tcPr>
            <w:tcW w:w="2592" w:type="dxa"/>
          </w:tcPr>
          <w:p w:rsidR="005A0D78" w:rsidRDefault="005A0D78" w:rsidP="005A0D78">
            <w:r>
              <w:t>NWEA – 2 hours</w:t>
            </w:r>
            <w:r w:rsidR="00947C3D">
              <w:t xml:space="preserve"> total</w:t>
            </w:r>
          </w:p>
          <w:p w:rsidR="005A0D78" w:rsidRDefault="005A0D78" w:rsidP="005A0D78"/>
          <w:p w:rsidR="005A0D78" w:rsidRDefault="005A0D78" w:rsidP="005A0D78"/>
          <w:p w:rsidR="005A0D78" w:rsidRDefault="005A0D78" w:rsidP="005A0D78">
            <w:r>
              <w:t>District Writing – 1 hour</w:t>
            </w:r>
          </w:p>
          <w:p w:rsidR="004F6349" w:rsidRDefault="004F6349" w:rsidP="005A0D78"/>
          <w:p w:rsidR="005A0D78" w:rsidRDefault="005A0D78" w:rsidP="005A0D78">
            <w:r>
              <w:t>WIDA -2.25 hours</w:t>
            </w:r>
            <w:r w:rsidR="004F6349">
              <w:t xml:space="preserve"> total</w:t>
            </w:r>
          </w:p>
          <w:p w:rsidR="002D36EE" w:rsidRDefault="005A0D78" w:rsidP="005A0D78">
            <w:r>
              <w:t xml:space="preserve">Social Studies </w:t>
            </w:r>
            <w:r w:rsidR="00947C3D">
              <w:t xml:space="preserve"> end of unit assessments </w:t>
            </w:r>
            <w:r>
              <w:t xml:space="preserve">– </w:t>
            </w:r>
          </w:p>
          <w:p w:rsidR="005A0D78" w:rsidRDefault="005A0D78" w:rsidP="005A0D78">
            <w:r>
              <w:t>1 hour</w:t>
            </w:r>
          </w:p>
        </w:tc>
        <w:tc>
          <w:tcPr>
            <w:tcW w:w="2592" w:type="dxa"/>
            <w:shd w:val="clear" w:color="auto" w:fill="auto"/>
          </w:tcPr>
          <w:p w:rsidR="005A0D78" w:rsidRDefault="004F6349" w:rsidP="005A0D78">
            <w:r>
              <w:t>Evaluating student growth</w:t>
            </w:r>
            <w:r w:rsidR="007052E8">
              <w:t xml:space="preserve"> in reading and math</w:t>
            </w:r>
          </w:p>
          <w:p w:rsidR="006864F8" w:rsidRDefault="006864F8" w:rsidP="005A0D78"/>
          <w:p w:rsidR="005A0D78" w:rsidRDefault="00904B0B" w:rsidP="005A0D78">
            <w:r>
              <w:t>Assess</w:t>
            </w:r>
            <w:r w:rsidR="005A0D78">
              <w:t xml:space="preserve"> student writing</w:t>
            </w:r>
          </w:p>
          <w:p w:rsidR="006864F8" w:rsidRDefault="006864F8" w:rsidP="005A0D78"/>
          <w:p w:rsidR="005A0D78" w:rsidRDefault="005A0D78" w:rsidP="005A0D78">
            <w:r>
              <w:t>Assess ELs English</w:t>
            </w:r>
          </w:p>
          <w:p w:rsidR="005A0D78" w:rsidRDefault="0087500D" w:rsidP="005A0D78">
            <w:r>
              <w:t>Assess</w:t>
            </w:r>
            <w:r w:rsidR="004F6349">
              <w:t xml:space="preserve"> student learning</w:t>
            </w:r>
            <w:r w:rsidR="005A0D78">
              <w:t xml:space="preserve"> in social studies</w:t>
            </w:r>
          </w:p>
        </w:tc>
        <w:tc>
          <w:tcPr>
            <w:tcW w:w="2592" w:type="dxa"/>
          </w:tcPr>
          <w:p w:rsidR="005A0D78" w:rsidRDefault="00904B0B" w:rsidP="005A0D78">
            <w:r>
              <w:t>Fall, Mid-year, S</w:t>
            </w:r>
            <w:r w:rsidR="005A0D78">
              <w:t>pring</w:t>
            </w:r>
          </w:p>
          <w:p w:rsidR="005A0D78" w:rsidRDefault="005A0D78" w:rsidP="005A0D78"/>
          <w:p w:rsidR="005A0D78" w:rsidRDefault="005A0D78" w:rsidP="005A0D78"/>
          <w:p w:rsidR="005A0D78" w:rsidRDefault="00904B0B" w:rsidP="005A0D78">
            <w:r>
              <w:t>Fall, Mid-year, S</w:t>
            </w:r>
            <w:r w:rsidR="005A0D78">
              <w:t>pring</w:t>
            </w:r>
          </w:p>
          <w:p w:rsidR="005A0D78" w:rsidRDefault="005A0D78" w:rsidP="005A0D78">
            <w:r>
              <w:t>Winter</w:t>
            </w:r>
          </w:p>
          <w:p w:rsidR="004F6349" w:rsidRDefault="004F6349" w:rsidP="005A0D78"/>
          <w:p w:rsidR="005A0D78" w:rsidRDefault="008030C2" w:rsidP="005A0D78">
            <w:r>
              <w:t>End of instructional units</w:t>
            </w:r>
          </w:p>
        </w:tc>
      </w:tr>
      <w:tr w:rsidR="005A0D78" w:rsidTr="001F098C">
        <w:tc>
          <w:tcPr>
            <w:tcW w:w="2592" w:type="dxa"/>
          </w:tcPr>
          <w:p w:rsidR="005A0D78" w:rsidRDefault="005A0D78" w:rsidP="005A0D78">
            <w:r>
              <w:t>3</w:t>
            </w:r>
            <w:r w:rsidRPr="00B62957">
              <w:rPr>
                <w:vertAlign w:val="superscript"/>
              </w:rPr>
              <w:t>rd</w:t>
            </w:r>
            <w:r>
              <w:t xml:space="preserve"> Grade</w:t>
            </w:r>
          </w:p>
        </w:tc>
        <w:tc>
          <w:tcPr>
            <w:tcW w:w="2592" w:type="dxa"/>
          </w:tcPr>
          <w:p w:rsidR="005A0D78" w:rsidRDefault="005A0D78" w:rsidP="005A0D78">
            <w:r>
              <w:t>NWEA – 4 hours</w:t>
            </w:r>
            <w:r w:rsidR="004F6349">
              <w:t xml:space="preserve"> total</w:t>
            </w:r>
          </w:p>
          <w:p w:rsidR="005A0D78" w:rsidRDefault="005A0D78" w:rsidP="005A0D78"/>
          <w:p w:rsidR="005A0D78" w:rsidRDefault="005A0D78" w:rsidP="005A0D78"/>
          <w:p w:rsidR="005A0D78" w:rsidRDefault="005A0D78" w:rsidP="005A0D78">
            <w:r>
              <w:t>District Writing – 1 hour</w:t>
            </w:r>
          </w:p>
          <w:p w:rsidR="004F6349" w:rsidRDefault="004F6349" w:rsidP="005A0D78"/>
          <w:p w:rsidR="005A0D78" w:rsidRDefault="005A0D78" w:rsidP="005A0D78">
            <w:r>
              <w:t>WIDA – 2.25 hours</w:t>
            </w:r>
            <w:r w:rsidR="004F6349">
              <w:t xml:space="preserve"> total</w:t>
            </w:r>
          </w:p>
          <w:p w:rsidR="002D36EE" w:rsidRDefault="005A0D78" w:rsidP="005A0D78">
            <w:r>
              <w:t>State Test (</w:t>
            </w:r>
            <w:r w:rsidR="00904B0B">
              <w:t xml:space="preserve">new </w:t>
            </w:r>
            <w:r w:rsidR="002D36EE">
              <w:t>summative test</w:t>
            </w:r>
            <w:r w:rsidR="00B01EC9">
              <w:t xml:space="preserve"> and</w:t>
            </w:r>
          </w:p>
          <w:p w:rsidR="005A0D78" w:rsidRDefault="002D36EE" w:rsidP="005A0D78">
            <w:r>
              <w:t xml:space="preserve">MI-ACCESS) </w:t>
            </w:r>
            <w:r w:rsidR="005A0D78">
              <w:t xml:space="preserve"> @ 12 hours</w:t>
            </w:r>
            <w:r w:rsidR="004F6349">
              <w:t xml:space="preserve"> total</w:t>
            </w:r>
          </w:p>
          <w:p w:rsidR="002D36EE" w:rsidRDefault="005A0D78" w:rsidP="005A0D78">
            <w:r>
              <w:t xml:space="preserve">Social Studies </w:t>
            </w:r>
            <w:r w:rsidR="00947C3D">
              <w:t xml:space="preserve"> end of unit assessments </w:t>
            </w:r>
            <w:r>
              <w:t>–</w:t>
            </w:r>
            <w:r w:rsidR="002D36EE">
              <w:t xml:space="preserve"> </w:t>
            </w:r>
          </w:p>
          <w:p w:rsidR="005A0D78" w:rsidRDefault="005A0D78" w:rsidP="005A0D78">
            <w:r>
              <w:t>1 hour</w:t>
            </w:r>
          </w:p>
        </w:tc>
        <w:tc>
          <w:tcPr>
            <w:tcW w:w="2592" w:type="dxa"/>
          </w:tcPr>
          <w:p w:rsidR="005A0D78" w:rsidRDefault="004F6349" w:rsidP="005A0D78">
            <w:r>
              <w:t>Evaluating student growth</w:t>
            </w:r>
            <w:r w:rsidR="005A0D78">
              <w:t xml:space="preserve"> in reading, math and science</w:t>
            </w:r>
          </w:p>
          <w:p w:rsidR="005A0D78" w:rsidRDefault="00904B0B" w:rsidP="005A0D78">
            <w:r>
              <w:t>Assess</w:t>
            </w:r>
            <w:r w:rsidR="005A0D78">
              <w:t xml:space="preserve"> student writing</w:t>
            </w:r>
          </w:p>
          <w:p w:rsidR="006864F8" w:rsidRDefault="006864F8" w:rsidP="005A0D78"/>
          <w:p w:rsidR="005A0D78" w:rsidRDefault="005A0D78" w:rsidP="005A0D78">
            <w:r>
              <w:t>Assess ELs English</w:t>
            </w:r>
          </w:p>
          <w:p w:rsidR="005A0D78" w:rsidRDefault="005A0D78" w:rsidP="005A0D78">
            <w:r>
              <w:t>State required tests</w:t>
            </w:r>
          </w:p>
          <w:p w:rsidR="005A0D78" w:rsidRDefault="005A0D78" w:rsidP="005A0D78"/>
          <w:p w:rsidR="004F6349" w:rsidRDefault="004F6349" w:rsidP="005A0D78"/>
          <w:p w:rsidR="002D36EE" w:rsidRDefault="002D36EE" w:rsidP="005A0D78"/>
          <w:p w:rsidR="005A0D78" w:rsidRDefault="0087500D" w:rsidP="005A0D78">
            <w:r>
              <w:t>Assess</w:t>
            </w:r>
            <w:r w:rsidR="004F6349">
              <w:t xml:space="preserve"> student learning in social </w:t>
            </w:r>
            <w:r w:rsidR="005A0D78">
              <w:t>studies</w:t>
            </w:r>
          </w:p>
        </w:tc>
        <w:tc>
          <w:tcPr>
            <w:tcW w:w="2592" w:type="dxa"/>
          </w:tcPr>
          <w:p w:rsidR="005A0D78" w:rsidRDefault="00904B0B" w:rsidP="005A0D78">
            <w:r>
              <w:t>Fall, Mid-year, S</w:t>
            </w:r>
            <w:r w:rsidR="005A0D78">
              <w:t>pring</w:t>
            </w:r>
          </w:p>
          <w:p w:rsidR="005A0D78" w:rsidRDefault="005A0D78" w:rsidP="005A0D78"/>
          <w:p w:rsidR="005A0D78" w:rsidRDefault="005A0D78" w:rsidP="005A0D78"/>
          <w:p w:rsidR="005A0D78" w:rsidRDefault="00904B0B" w:rsidP="005A0D78">
            <w:r>
              <w:t>Fall, M</w:t>
            </w:r>
            <w:r w:rsidR="005A0D78">
              <w:t xml:space="preserve">id-year, </w:t>
            </w:r>
            <w:r>
              <w:t>S</w:t>
            </w:r>
            <w:r w:rsidR="005A0D78">
              <w:t>pring</w:t>
            </w:r>
          </w:p>
          <w:p w:rsidR="004F6349" w:rsidRDefault="004F6349" w:rsidP="005A0D78"/>
          <w:p w:rsidR="005A0D78" w:rsidRDefault="005A0D78" w:rsidP="005A0D78">
            <w:r>
              <w:t>Winter</w:t>
            </w:r>
          </w:p>
          <w:p w:rsidR="005A0D78" w:rsidRDefault="005A0D78" w:rsidP="005A0D78">
            <w:r>
              <w:t>Fall or Spring</w:t>
            </w:r>
          </w:p>
          <w:p w:rsidR="005A0D78" w:rsidRDefault="005A0D78" w:rsidP="005A0D78"/>
          <w:p w:rsidR="004F6349" w:rsidRDefault="004F6349" w:rsidP="005A0D78"/>
          <w:p w:rsidR="006864F8" w:rsidRDefault="006864F8" w:rsidP="005A0D78"/>
          <w:p w:rsidR="005A0D78" w:rsidRDefault="008030C2" w:rsidP="005A0D78">
            <w:r>
              <w:t xml:space="preserve">End of instructional units </w:t>
            </w:r>
          </w:p>
        </w:tc>
      </w:tr>
    </w:tbl>
    <w:p w:rsidR="005E3F8E" w:rsidRDefault="00DF7D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-647700</wp:posOffset>
                </wp:positionV>
                <wp:extent cx="3790950" cy="762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D16" w:rsidRPr="00747329" w:rsidRDefault="00DF7D16" w:rsidP="00DF7D16">
                            <w:pPr>
                              <w:pStyle w:val="Header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4732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TEST SCHEDULE</w:t>
                            </w:r>
                          </w:p>
                          <w:p w:rsidR="00DF7D16" w:rsidRPr="00747329" w:rsidRDefault="00DF7D16" w:rsidP="00DF7D16">
                            <w:pPr>
                              <w:pStyle w:val="Header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2014-2015</w:t>
                            </w:r>
                          </w:p>
                          <w:p w:rsidR="00DF7D16" w:rsidRDefault="00DF7D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5.75pt;margin-top:-51pt;width:298.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" fillcolor="white [3201]" stroked="f" strokeweight=".5pt">
                <v:textbox>
                  <w:txbxContent>
                    <w:p w:rsidR="00DF7D16" w:rsidRPr="00747329" w:rsidRDefault="00DF7D16" w:rsidP="00DF7D16">
                      <w:pPr>
                        <w:pStyle w:val="Header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47329">
                        <w:rPr>
                          <w:b/>
                          <w:sz w:val="28"/>
                          <w:szCs w:val="28"/>
                          <w:u w:val="single"/>
                        </w:rPr>
                        <w:t>TEST SCHEDULE</w:t>
                      </w:r>
                    </w:p>
                    <w:p w:rsidR="00DF7D16" w:rsidRPr="00747329" w:rsidRDefault="00DF7D16" w:rsidP="00DF7D16">
                      <w:pPr>
                        <w:pStyle w:val="Header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2014-2015</w:t>
                      </w:r>
                    </w:p>
                    <w:p w:rsidR="00DF7D16" w:rsidRDefault="00DF7D16"/>
                  </w:txbxContent>
                </v:textbox>
              </v:shape>
            </w:pict>
          </mc:Fallback>
        </mc:AlternateContent>
      </w:r>
    </w:p>
    <w:p w:rsidR="005C29C3" w:rsidRDefault="00D53ED9">
      <w:r>
        <w:t>*As of 11/04/2014-additional updates to be announced by MDE regarding assessments in November 2014.</w:t>
      </w:r>
    </w:p>
    <w:p w:rsidR="001F098C" w:rsidRDefault="001F098C"/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535"/>
        <w:gridCol w:w="2553"/>
        <w:gridCol w:w="2547"/>
        <w:gridCol w:w="2553"/>
      </w:tblGrid>
      <w:tr w:rsidR="005A0D78" w:rsidTr="00C46B5F">
        <w:tc>
          <w:tcPr>
            <w:tcW w:w="2592" w:type="dxa"/>
          </w:tcPr>
          <w:p w:rsidR="005A0D78" w:rsidRDefault="005A0D78">
            <w:r>
              <w:lastRenderedPageBreak/>
              <w:t>4</w:t>
            </w:r>
            <w:r w:rsidRPr="00B62957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2592" w:type="dxa"/>
          </w:tcPr>
          <w:p w:rsidR="005A0D78" w:rsidRDefault="005A0D78" w:rsidP="000875C2">
            <w:r>
              <w:t>NWEA – 4 hours</w:t>
            </w:r>
            <w:r w:rsidR="004F6349">
              <w:t xml:space="preserve"> total</w:t>
            </w:r>
          </w:p>
          <w:p w:rsidR="005A0D78" w:rsidRDefault="005A0D78" w:rsidP="000875C2"/>
          <w:p w:rsidR="005A0D78" w:rsidRDefault="005A0D78" w:rsidP="000875C2"/>
          <w:p w:rsidR="005A0D78" w:rsidRDefault="005A0D78" w:rsidP="002579F5">
            <w:r>
              <w:t>District Writing – 1 hour</w:t>
            </w:r>
          </w:p>
          <w:p w:rsidR="004F6349" w:rsidRDefault="004F6349" w:rsidP="002579F5"/>
          <w:p w:rsidR="005A0D78" w:rsidRDefault="005A0D78" w:rsidP="002579F5">
            <w:r>
              <w:t>WIDA – 2.25 hours</w:t>
            </w:r>
            <w:r w:rsidR="004F6349">
              <w:t xml:space="preserve"> total</w:t>
            </w:r>
          </w:p>
          <w:p w:rsidR="002D36EE" w:rsidRDefault="005A0D78" w:rsidP="000875C2">
            <w:r>
              <w:t>State Test (</w:t>
            </w:r>
            <w:r w:rsidR="00904B0B">
              <w:t xml:space="preserve">new </w:t>
            </w:r>
            <w:r w:rsidR="002D36EE">
              <w:t>summative test</w:t>
            </w:r>
            <w:r w:rsidR="00B01EC9">
              <w:t xml:space="preserve"> </w:t>
            </w:r>
            <w:r w:rsidR="002D36EE">
              <w:t xml:space="preserve"> and</w:t>
            </w:r>
          </w:p>
          <w:p w:rsidR="005A0D78" w:rsidRDefault="002D36EE" w:rsidP="000875C2">
            <w:r>
              <w:t xml:space="preserve">MI-ACCESS) </w:t>
            </w:r>
            <w:r w:rsidR="005A0D78">
              <w:t xml:space="preserve"> @12 hours</w:t>
            </w:r>
            <w:r w:rsidR="004F6349">
              <w:t xml:space="preserve"> total</w:t>
            </w:r>
          </w:p>
          <w:p w:rsidR="002D36EE" w:rsidRDefault="005A0D78" w:rsidP="000875C2">
            <w:r>
              <w:t xml:space="preserve">Social Studies </w:t>
            </w:r>
            <w:r w:rsidR="00947C3D">
              <w:t>end of unit assessments</w:t>
            </w:r>
            <w:r>
              <w:t xml:space="preserve"> – </w:t>
            </w:r>
          </w:p>
          <w:p w:rsidR="005A0D78" w:rsidRDefault="005A0D78" w:rsidP="000875C2">
            <w:r>
              <w:t>1 hour</w:t>
            </w:r>
          </w:p>
        </w:tc>
        <w:tc>
          <w:tcPr>
            <w:tcW w:w="2592" w:type="dxa"/>
          </w:tcPr>
          <w:p w:rsidR="005A0D78" w:rsidRDefault="004F6349">
            <w:r>
              <w:t>Evaluating student growth</w:t>
            </w:r>
            <w:r w:rsidR="005A0D78">
              <w:t xml:space="preserve"> in reading, math and science</w:t>
            </w:r>
          </w:p>
          <w:p w:rsidR="005A0D78" w:rsidRDefault="00904B0B" w:rsidP="002579F5">
            <w:r>
              <w:t>Assess</w:t>
            </w:r>
            <w:r w:rsidR="005A0D78">
              <w:t xml:space="preserve"> student writing</w:t>
            </w:r>
          </w:p>
          <w:p w:rsidR="00F74A2E" w:rsidRDefault="00F74A2E" w:rsidP="002579F5"/>
          <w:p w:rsidR="005A0D78" w:rsidRDefault="005A0D78" w:rsidP="002579F5">
            <w:r>
              <w:t>Assess ELs English</w:t>
            </w:r>
          </w:p>
          <w:p w:rsidR="005A0D78" w:rsidRDefault="005A0D78" w:rsidP="002579F5">
            <w:r>
              <w:t>State required tests</w:t>
            </w:r>
          </w:p>
          <w:p w:rsidR="005A0D78" w:rsidRDefault="005A0D78" w:rsidP="002579F5"/>
          <w:p w:rsidR="004F6349" w:rsidRDefault="004F6349"/>
          <w:p w:rsidR="002D36EE" w:rsidRDefault="002D36EE"/>
          <w:p w:rsidR="005A0D78" w:rsidRDefault="0087500D">
            <w:r>
              <w:t>Assess</w:t>
            </w:r>
            <w:r w:rsidR="004F6349">
              <w:t xml:space="preserve"> student learning</w:t>
            </w:r>
            <w:r w:rsidR="005A0D78">
              <w:t xml:space="preserve"> in social studies</w:t>
            </w:r>
          </w:p>
        </w:tc>
        <w:tc>
          <w:tcPr>
            <w:tcW w:w="2592" w:type="dxa"/>
          </w:tcPr>
          <w:p w:rsidR="005A0D78" w:rsidRDefault="00904B0B" w:rsidP="000875C2">
            <w:r>
              <w:t>Fall, Mid-year, S</w:t>
            </w:r>
            <w:r w:rsidR="005A0D78">
              <w:t>pring</w:t>
            </w:r>
          </w:p>
          <w:p w:rsidR="005A0D78" w:rsidRDefault="005A0D78" w:rsidP="000875C2"/>
          <w:p w:rsidR="005A0D78" w:rsidRDefault="005A0D78" w:rsidP="000875C2"/>
          <w:p w:rsidR="005A0D78" w:rsidRDefault="00904B0B" w:rsidP="002579F5">
            <w:r>
              <w:t>Fall, Mid-year, S</w:t>
            </w:r>
            <w:r w:rsidR="005A0D78">
              <w:t>pring</w:t>
            </w:r>
          </w:p>
          <w:p w:rsidR="004F6349" w:rsidRDefault="004F6349" w:rsidP="002579F5"/>
          <w:p w:rsidR="005A0D78" w:rsidRDefault="005A0D78" w:rsidP="002579F5">
            <w:r>
              <w:t>Winter</w:t>
            </w:r>
          </w:p>
          <w:p w:rsidR="005A0D78" w:rsidRDefault="005A0D78" w:rsidP="002579F5">
            <w:r>
              <w:t>Fall or Spring</w:t>
            </w:r>
          </w:p>
          <w:p w:rsidR="005A0D78" w:rsidRDefault="005A0D78" w:rsidP="002579F5"/>
          <w:p w:rsidR="004F6349" w:rsidRDefault="004F6349" w:rsidP="002579F5"/>
          <w:p w:rsidR="00F74A2E" w:rsidRDefault="00F74A2E" w:rsidP="000875C2"/>
          <w:p w:rsidR="005A0D78" w:rsidRDefault="008030C2" w:rsidP="000875C2">
            <w:r>
              <w:t xml:space="preserve">End of instructional units </w:t>
            </w:r>
          </w:p>
        </w:tc>
      </w:tr>
      <w:tr w:rsidR="005A0D78" w:rsidTr="00C46B5F">
        <w:tc>
          <w:tcPr>
            <w:tcW w:w="2592" w:type="dxa"/>
          </w:tcPr>
          <w:p w:rsidR="005A0D78" w:rsidRDefault="005A0D78">
            <w:r>
              <w:t>5</w:t>
            </w:r>
            <w:r w:rsidRPr="00B62957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2592" w:type="dxa"/>
          </w:tcPr>
          <w:p w:rsidR="005A0D78" w:rsidRDefault="005A0D78" w:rsidP="000875C2">
            <w:r>
              <w:t>NWEA - 4 hours</w:t>
            </w:r>
            <w:r w:rsidR="004F6349">
              <w:t xml:space="preserve"> total</w:t>
            </w:r>
          </w:p>
          <w:p w:rsidR="005A0D78" w:rsidRDefault="005A0D78" w:rsidP="000875C2"/>
          <w:p w:rsidR="005A0D78" w:rsidRDefault="005A0D78" w:rsidP="000875C2"/>
          <w:p w:rsidR="005A0D78" w:rsidRDefault="005A0D78" w:rsidP="002579F5">
            <w:r>
              <w:t>District Writing – 1 hour</w:t>
            </w:r>
          </w:p>
          <w:p w:rsidR="004F6349" w:rsidRDefault="004F6349" w:rsidP="002579F5"/>
          <w:p w:rsidR="005A0D78" w:rsidRDefault="005A0D78" w:rsidP="002579F5">
            <w:r>
              <w:t>WIDA – 2.25 hours</w:t>
            </w:r>
            <w:r w:rsidR="004F6349">
              <w:t xml:space="preserve"> total</w:t>
            </w:r>
          </w:p>
          <w:p w:rsidR="002D36EE" w:rsidRDefault="005A0D78" w:rsidP="000875C2">
            <w:r>
              <w:t>State Test (</w:t>
            </w:r>
            <w:r w:rsidR="00904B0B">
              <w:t xml:space="preserve">new </w:t>
            </w:r>
            <w:r w:rsidR="002D36EE">
              <w:t xml:space="preserve">summative test and </w:t>
            </w:r>
          </w:p>
          <w:p w:rsidR="002D36EE" w:rsidRDefault="002D36EE" w:rsidP="000875C2">
            <w:r>
              <w:t xml:space="preserve">MI-ACCESS) </w:t>
            </w:r>
          </w:p>
          <w:p w:rsidR="005A0D78" w:rsidRDefault="005A0D78" w:rsidP="000875C2">
            <w:r>
              <w:t>@ 12 hours</w:t>
            </w:r>
            <w:r w:rsidR="004F6349">
              <w:t xml:space="preserve"> total</w:t>
            </w:r>
          </w:p>
          <w:p w:rsidR="002D36EE" w:rsidRDefault="005A0D78" w:rsidP="000875C2">
            <w:r>
              <w:t xml:space="preserve">Social Studies </w:t>
            </w:r>
            <w:r w:rsidR="00947C3D">
              <w:t>end of unit assessments</w:t>
            </w:r>
            <w:r>
              <w:t xml:space="preserve"> –</w:t>
            </w:r>
          </w:p>
          <w:p w:rsidR="005A0D78" w:rsidRDefault="005A0D78" w:rsidP="000875C2">
            <w:r>
              <w:t>1 hour</w:t>
            </w:r>
          </w:p>
        </w:tc>
        <w:tc>
          <w:tcPr>
            <w:tcW w:w="2592" w:type="dxa"/>
          </w:tcPr>
          <w:p w:rsidR="005A0D78" w:rsidRDefault="004F6349">
            <w:r>
              <w:t>Evaluating student growth</w:t>
            </w:r>
            <w:r w:rsidR="005A0D78">
              <w:t xml:space="preserve"> in reading, math and science</w:t>
            </w:r>
          </w:p>
          <w:p w:rsidR="005A0D78" w:rsidRDefault="00904B0B" w:rsidP="002579F5">
            <w:r>
              <w:t xml:space="preserve">Assess </w:t>
            </w:r>
            <w:r w:rsidR="005A0D78">
              <w:t>student writing</w:t>
            </w:r>
          </w:p>
          <w:p w:rsidR="00F74A2E" w:rsidRDefault="00F74A2E" w:rsidP="002579F5"/>
          <w:p w:rsidR="005A0D78" w:rsidRDefault="005A0D78" w:rsidP="002579F5">
            <w:r>
              <w:t>Assess ELs English</w:t>
            </w:r>
          </w:p>
          <w:p w:rsidR="005A0D78" w:rsidRDefault="005A0D78" w:rsidP="002579F5">
            <w:r>
              <w:t>State required tests</w:t>
            </w:r>
          </w:p>
          <w:p w:rsidR="005A0D78" w:rsidRDefault="005A0D78" w:rsidP="002579F5"/>
          <w:p w:rsidR="004F6349" w:rsidRDefault="004F6349"/>
          <w:p w:rsidR="002D36EE" w:rsidRDefault="002D36EE"/>
          <w:p w:rsidR="005A0D78" w:rsidRDefault="0087500D">
            <w:r>
              <w:t>Assess</w:t>
            </w:r>
            <w:r w:rsidR="004F6349">
              <w:t xml:space="preserve"> student learning</w:t>
            </w:r>
            <w:r w:rsidR="005A0D78">
              <w:t xml:space="preserve"> in social studies</w:t>
            </w:r>
          </w:p>
        </w:tc>
        <w:tc>
          <w:tcPr>
            <w:tcW w:w="2592" w:type="dxa"/>
          </w:tcPr>
          <w:p w:rsidR="005A0D78" w:rsidRDefault="00904B0B" w:rsidP="000875C2">
            <w:r>
              <w:t>Fall, Mid-year, S</w:t>
            </w:r>
            <w:r w:rsidR="005A0D78">
              <w:t>pring</w:t>
            </w:r>
          </w:p>
          <w:p w:rsidR="005A0D78" w:rsidRDefault="005A0D78" w:rsidP="000875C2"/>
          <w:p w:rsidR="005A0D78" w:rsidRDefault="005A0D78" w:rsidP="000875C2"/>
          <w:p w:rsidR="005A0D78" w:rsidRDefault="00904B0B" w:rsidP="002579F5">
            <w:r>
              <w:t>Fall, Mid-year,  S</w:t>
            </w:r>
            <w:r w:rsidR="005A0D78">
              <w:t>pring</w:t>
            </w:r>
          </w:p>
          <w:p w:rsidR="004F6349" w:rsidRDefault="004F6349" w:rsidP="002579F5"/>
          <w:p w:rsidR="005A0D78" w:rsidRDefault="005A0D78" w:rsidP="002579F5">
            <w:r>
              <w:t>Winter</w:t>
            </w:r>
          </w:p>
          <w:p w:rsidR="005A0D78" w:rsidRDefault="005A0D78" w:rsidP="002579F5">
            <w:r>
              <w:t>Fall or Spring</w:t>
            </w:r>
          </w:p>
          <w:p w:rsidR="005A0D78" w:rsidRDefault="005A0D78" w:rsidP="002579F5"/>
          <w:p w:rsidR="004F6349" w:rsidRDefault="004F6349" w:rsidP="002579F5"/>
          <w:p w:rsidR="00F74A2E" w:rsidRDefault="00F74A2E" w:rsidP="000875C2"/>
          <w:p w:rsidR="005A0D78" w:rsidRDefault="008030C2" w:rsidP="000875C2">
            <w:r>
              <w:t xml:space="preserve">End of instructional units </w:t>
            </w:r>
          </w:p>
        </w:tc>
      </w:tr>
      <w:tr w:rsidR="005A0D78" w:rsidTr="00C46B5F">
        <w:tc>
          <w:tcPr>
            <w:tcW w:w="2592" w:type="dxa"/>
          </w:tcPr>
          <w:p w:rsidR="005A0D78" w:rsidRDefault="005A0D78">
            <w:r>
              <w:t>6</w:t>
            </w:r>
            <w:r w:rsidRPr="00B62957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2592" w:type="dxa"/>
          </w:tcPr>
          <w:p w:rsidR="005A0D78" w:rsidRDefault="005A0D78" w:rsidP="000875C2">
            <w:r>
              <w:t>NWEA – 4 hours</w:t>
            </w:r>
            <w:r w:rsidR="004F6349">
              <w:t xml:space="preserve"> total</w:t>
            </w:r>
          </w:p>
          <w:p w:rsidR="005A0D78" w:rsidRDefault="005A0D78" w:rsidP="000875C2"/>
          <w:p w:rsidR="005A0D78" w:rsidRDefault="005A0D78" w:rsidP="000875C2"/>
          <w:p w:rsidR="005A0D78" w:rsidRDefault="005A0D78" w:rsidP="000875C2">
            <w:r>
              <w:t>District Writing – 1 hour</w:t>
            </w:r>
          </w:p>
          <w:p w:rsidR="004F6349" w:rsidRDefault="004F6349" w:rsidP="000875C2"/>
          <w:p w:rsidR="005A0D78" w:rsidRDefault="005A0D78" w:rsidP="000875C2">
            <w:r>
              <w:t>WIDA – 2.25 hours</w:t>
            </w:r>
            <w:r w:rsidR="004F6349">
              <w:t xml:space="preserve"> total</w:t>
            </w:r>
          </w:p>
          <w:p w:rsidR="005A0D78" w:rsidRDefault="005A0D78" w:rsidP="000875C2">
            <w:r>
              <w:t>State Test (</w:t>
            </w:r>
            <w:r w:rsidR="00904B0B">
              <w:t xml:space="preserve">new </w:t>
            </w:r>
            <w:r w:rsidR="002D36EE">
              <w:t>summative test</w:t>
            </w:r>
            <w:r w:rsidR="00B01EC9">
              <w:t xml:space="preserve"> </w:t>
            </w:r>
            <w:r w:rsidR="002D36EE">
              <w:t xml:space="preserve"> and        MI-ACCESS) </w:t>
            </w:r>
            <w:r>
              <w:t>@12 hours</w:t>
            </w:r>
            <w:r w:rsidR="004F6349">
              <w:t xml:space="preserve"> total</w:t>
            </w:r>
          </w:p>
          <w:p w:rsidR="005A0D78" w:rsidRDefault="005A0D78" w:rsidP="000875C2">
            <w:r>
              <w:t>District end-of-unit tests</w:t>
            </w:r>
          </w:p>
          <w:p w:rsidR="002D36EE" w:rsidRDefault="005A0D78" w:rsidP="000875C2">
            <w:r>
              <w:t>(paper and pencil) –</w:t>
            </w:r>
          </w:p>
          <w:p w:rsidR="005A0D78" w:rsidRDefault="005A0D78" w:rsidP="000875C2">
            <w:r>
              <w:t>1 hour</w:t>
            </w:r>
          </w:p>
        </w:tc>
        <w:tc>
          <w:tcPr>
            <w:tcW w:w="2592" w:type="dxa"/>
          </w:tcPr>
          <w:p w:rsidR="005A0D78" w:rsidRDefault="004F6349">
            <w:r>
              <w:t>Evaluating student growth</w:t>
            </w:r>
            <w:r w:rsidR="005A0D78">
              <w:t xml:space="preserve"> in reading, math and science</w:t>
            </w:r>
          </w:p>
          <w:p w:rsidR="005A0D78" w:rsidRDefault="00904B0B">
            <w:r>
              <w:t>Assess</w:t>
            </w:r>
            <w:r w:rsidR="005A0D78">
              <w:t xml:space="preserve"> student writing</w:t>
            </w:r>
          </w:p>
          <w:p w:rsidR="00F74A2E" w:rsidRDefault="00F74A2E"/>
          <w:p w:rsidR="005A0D78" w:rsidRDefault="005A0D78">
            <w:r>
              <w:t>Assess ELs English</w:t>
            </w:r>
          </w:p>
          <w:p w:rsidR="005A0D78" w:rsidRDefault="005A0D78">
            <w:r>
              <w:t>State required tests</w:t>
            </w:r>
          </w:p>
          <w:p w:rsidR="005A0D78" w:rsidRDefault="005A0D78"/>
          <w:p w:rsidR="004F6349" w:rsidRDefault="004F6349"/>
          <w:p w:rsidR="002D36EE" w:rsidRDefault="002D36EE"/>
          <w:p w:rsidR="005A0D78" w:rsidRDefault="005A0D78">
            <w:r>
              <w:t>Assess student learning of content</w:t>
            </w:r>
          </w:p>
        </w:tc>
        <w:tc>
          <w:tcPr>
            <w:tcW w:w="2592" w:type="dxa"/>
          </w:tcPr>
          <w:p w:rsidR="005A0D78" w:rsidRDefault="00904B0B" w:rsidP="000875C2">
            <w:r>
              <w:t>Fall, Mid-year, S</w:t>
            </w:r>
            <w:r w:rsidR="005A0D78">
              <w:t>pring</w:t>
            </w:r>
          </w:p>
          <w:p w:rsidR="005A0D78" w:rsidRDefault="005A0D78" w:rsidP="000875C2"/>
          <w:p w:rsidR="005A0D78" w:rsidRDefault="005A0D78" w:rsidP="000875C2"/>
          <w:p w:rsidR="005A0D78" w:rsidRDefault="00904B0B" w:rsidP="000875C2">
            <w:r>
              <w:t>Fall, Mid-year, S</w:t>
            </w:r>
            <w:r w:rsidR="005A0D78">
              <w:t>pring</w:t>
            </w:r>
          </w:p>
          <w:p w:rsidR="004F6349" w:rsidRDefault="004F6349" w:rsidP="000875C2"/>
          <w:p w:rsidR="005A0D78" w:rsidRDefault="005A0D78" w:rsidP="000875C2">
            <w:r>
              <w:t>Winter</w:t>
            </w:r>
          </w:p>
          <w:p w:rsidR="005A0D78" w:rsidRDefault="005A0D78" w:rsidP="000875C2">
            <w:r>
              <w:t>Fall or Spring</w:t>
            </w:r>
          </w:p>
          <w:p w:rsidR="005A0D78" w:rsidRDefault="005A0D78" w:rsidP="000875C2"/>
          <w:p w:rsidR="004F6349" w:rsidRDefault="004F6349" w:rsidP="000875C2"/>
          <w:p w:rsidR="00F74A2E" w:rsidRDefault="00F74A2E" w:rsidP="000875C2"/>
          <w:p w:rsidR="005A0D78" w:rsidRDefault="005A0D78" w:rsidP="000875C2">
            <w:r>
              <w:t>End of instructional units</w:t>
            </w:r>
          </w:p>
          <w:p w:rsidR="00B74023" w:rsidRDefault="00B74023" w:rsidP="000875C2"/>
          <w:p w:rsidR="00B74023" w:rsidRDefault="00B74023" w:rsidP="000875C2"/>
          <w:p w:rsidR="00B74023" w:rsidRDefault="00B74023" w:rsidP="000875C2"/>
          <w:p w:rsidR="00B74023" w:rsidRDefault="00B74023" w:rsidP="000875C2"/>
        </w:tc>
      </w:tr>
    </w:tbl>
    <w:p w:rsidR="005C29C3" w:rsidRDefault="005C29C3">
      <w:pPr>
        <w:sectPr w:rsidR="005C29C3" w:rsidSect="005C29C3">
          <w:footerReference w:type="default" r:id="rId8"/>
          <w:footerReference w:type="first" r:id="rId9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536"/>
        <w:gridCol w:w="2550"/>
        <w:gridCol w:w="2548"/>
        <w:gridCol w:w="2554"/>
      </w:tblGrid>
      <w:tr w:rsidR="005A0D78" w:rsidTr="00C46B5F">
        <w:tc>
          <w:tcPr>
            <w:tcW w:w="2592" w:type="dxa"/>
          </w:tcPr>
          <w:p w:rsidR="005A0D78" w:rsidRDefault="005A0D78">
            <w:r>
              <w:lastRenderedPageBreak/>
              <w:t>7</w:t>
            </w:r>
            <w:r w:rsidRPr="00B62957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2592" w:type="dxa"/>
          </w:tcPr>
          <w:p w:rsidR="005A0D78" w:rsidRDefault="005A0D78" w:rsidP="000875C2">
            <w:r>
              <w:t>NWEA - 4 hours</w:t>
            </w:r>
            <w:r w:rsidR="004F6349">
              <w:t xml:space="preserve"> total</w:t>
            </w:r>
          </w:p>
          <w:p w:rsidR="005A0D78" w:rsidRDefault="005A0D78" w:rsidP="000875C2"/>
          <w:p w:rsidR="005A0D78" w:rsidRDefault="005A0D78" w:rsidP="000875C2"/>
          <w:p w:rsidR="005A0D78" w:rsidRDefault="005A0D78" w:rsidP="00493EAF">
            <w:r>
              <w:t>District Writing – 1 hour</w:t>
            </w:r>
          </w:p>
          <w:p w:rsidR="008030C2" w:rsidRDefault="008030C2" w:rsidP="00493EAF"/>
          <w:p w:rsidR="005A0D78" w:rsidRDefault="005A0D78" w:rsidP="00493EAF">
            <w:r>
              <w:t>WIDA – 2.25 hours</w:t>
            </w:r>
            <w:r w:rsidR="008030C2">
              <w:t xml:space="preserve"> total</w:t>
            </w:r>
          </w:p>
          <w:p w:rsidR="005A0D78" w:rsidRDefault="005A0D78" w:rsidP="00493EAF">
            <w:r>
              <w:t>State Test (</w:t>
            </w:r>
            <w:r w:rsidR="00904B0B">
              <w:t xml:space="preserve">new </w:t>
            </w:r>
            <w:r w:rsidR="00B01EC9">
              <w:t>summative test and</w:t>
            </w:r>
            <w:r w:rsidR="002D36EE">
              <w:t xml:space="preserve"> </w:t>
            </w:r>
            <w:r w:rsidR="00B01EC9">
              <w:t xml:space="preserve">  </w:t>
            </w:r>
            <w:r w:rsidR="002D36EE">
              <w:t xml:space="preserve">MI-ACCESS) </w:t>
            </w:r>
            <w:r>
              <w:t>@12 hours</w:t>
            </w:r>
            <w:r w:rsidR="008030C2">
              <w:t xml:space="preserve"> total</w:t>
            </w:r>
          </w:p>
          <w:p w:rsidR="005A0D78" w:rsidRDefault="005A0D78" w:rsidP="00493EAF">
            <w:r>
              <w:t>District end-of-unit tests</w:t>
            </w:r>
          </w:p>
          <w:p w:rsidR="002D36EE" w:rsidRDefault="005A0D78" w:rsidP="00493EAF">
            <w:r>
              <w:t>(paper and pencil) –</w:t>
            </w:r>
          </w:p>
          <w:p w:rsidR="005A0D78" w:rsidRDefault="005A0D78" w:rsidP="00493EAF">
            <w:r>
              <w:t>1 hour</w:t>
            </w:r>
          </w:p>
        </w:tc>
        <w:tc>
          <w:tcPr>
            <w:tcW w:w="2592" w:type="dxa"/>
          </w:tcPr>
          <w:p w:rsidR="005A0D78" w:rsidRDefault="008030C2">
            <w:r>
              <w:t>Evaluating student growth</w:t>
            </w:r>
            <w:r w:rsidR="005A0D78">
              <w:t xml:space="preserve"> in reading, math and science</w:t>
            </w:r>
          </w:p>
          <w:p w:rsidR="005A0D78" w:rsidRDefault="002D36EE" w:rsidP="00493EAF">
            <w:r>
              <w:t>Assess</w:t>
            </w:r>
            <w:r w:rsidR="005A0D78">
              <w:t xml:space="preserve"> student writing</w:t>
            </w:r>
          </w:p>
          <w:p w:rsidR="00F74A2E" w:rsidRDefault="00F74A2E" w:rsidP="00493EAF"/>
          <w:p w:rsidR="005A0D78" w:rsidRDefault="005A0D78" w:rsidP="00493EAF">
            <w:r>
              <w:t>Assess ELs English</w:t>
            </w:r>
          </w:p>
          <w:p w:rsidR="005A0D78" w:rsidRDefault="005A0D78" w:rsidP="00493EAF">
            <w:r>
              <w:t>State required tests</w:t>
            </w:r>
          </w:p>
          <w:p w:rsidR="005A0D78" w:rsidRDefault="005A0D78" w:rsidP="00493EAF"/>
          <w:p w:rsidR="008030C2" w:rsidRDefault="008030C2" w:rsidP="00493EAF"/>
          <w:p w:rsidR="005A0D78" w:rsidRDefault="005A0D78" w:rsidP="00493EAF">
            <w:r>
              <w:t>Assess student learning of content</w:t>
            </w:r>
          </w:p>
        </w:tc>
        <w:tc>
          <w:tcPr>
            <w:tcW w:w="2592" w:type="dxa"/>
          </w:tcPr>
          <w:p w:rsidR="005A0D78" w:rsidRDefault="00904B0B" w:rsidP="000875C2">
            <w:r>
              <w:t>Fall, Mid-year, S</w:t>
            </w:r>
            <w:r w:rsidR="005A0D78">
              <w:t>pring</w:t>
            </w:r>
          </w:p>
          <w:p w:rsidR="005A0D78" w:rsidRDefault="005A0D78" w:rsidP="000875C2"/>
          <w:p w:rsidR="005A0D78" w:rsidRDefault="005A0D78" w:rsidP="000875C2"/>
          <w:p w:rsidR="005A0D78" w:rsidRDefault="00904B0B" w:rsidP="00493EAF">
            <w:r>
              <w:t>Fall, Mid-year, S</w:t>
            </w:r>
            <w:r w:rsidR="005A0D78">
              <w:t>pring</w:t>
            </w:r>
          </w:p>
          <w:p w:rsidR="008030C2" w:rsidRDefault="008030C2" w:rsidP="00493EAF"/>
          <w:p w:rsidR="005A0D78" w:rsidRDefault="005A0D78" w:rsidP="00493EAF">
            <w:r>
              <w:t>Winter</w:t>
            </w:r>
          </w:p>
          <w:p w:rsidR="005A0D78" w:rsidRDefault="005A0D78" w:rsidP="00493EAF">
            <w:r>
              <w:t>Fall or Spring</w:t>
            </w:r>
          </w:p>
          <w:p w:rsidR="005A0D78" w:rsidRDefault="005A0D78" w:rsidP="00493EAF"/>
          <w:p w:rsidR="008030C2" w:rsidRDefault="008030C2" w:rsidP="00493EAF"/>
          <w:p w:rsidR="005A0D78" w:rsidRDefault="005A0D78" w:rsidP="00493EAF">
            <w:r>
              <w:t>End of instructional units</w:t>
            </w:r>
          </w:p>
        </w:tc>
      </w:tr>
      <w:tr w:rsidR="005A0D78" w:rsidTr="00C46B5F">
        <w:tc>
          <w:tcPr>
            <w:tcW w:w="2592" w:type="dxa"/>
          </w:tcPr>
          <w:p w:rsidR="005A0D78" w:rsidRDefault="005A0D78">
            <w:r>
              <w:t>8</w:t>
            </w:r>
            <w:r w:rsidRPr="00B62957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2592" w:type="dxa"/>
          </w:tcPr>
          <w:p w:rsidR="005A0D78" w:rsidRDefault="005A0D78" w:rsidP="000875C2">
            <w:r>
              <w:t>NWEA – 4 hours</w:t>
            </w:r>
            <w:r w:rsidR="008030C2">
              <w:t xml:space="preserve"> total</w:t>
            </w:r>
          </w:p>
          <w:p w:rsidR="005A0D78" w:rsidRDefault="005A0D78" w:rsidP="000875C2"/>
          <w:p w:rsidR="005A0D78" w:rsidRDefault="005A0D78" w:rsidP="000875C2"/>
          <w:p w:rsidR="005A0D78" w:rsidRDefault="005A0D78" w:rsidP="000875C2">
            <w:r>
              <w:t>Explore – 2 hours</w:t>
            </w:r>
            <w:r w:rsidR="008030C2">
              <w:t xml:space="preserve"> total</w:t>
            </w:r>
          </w:p>
          <w:p w:rsidR="005A0D78" w:rsidRDefault="005A0D78" w:rsidP="000875C2"/>
          <w:p w:rsidR="005A0D78" w:rsidRDefault="005A0D78" w:rsidP="000875C2"/>
          <w:p w:rsidR="005A0D78" w:rsidRDefault="005A0D78" w:rsidP="000875C2"/>
          <w:p w:rsidR="005A0D78" w:rsidRDefault="005A0D78" w:rsidP="000875C2"/>
          <w:p w:rsidR="005A0D78" w:rsidRDefault="005A0D78" w:rsidP="00C65A16">
            <w:r>
              <w:t>District Writing – 1 hour</w:t>
            </w:r>
          </w:p>
          <w:p w:rsidR="008030C2" w:rsidRDefault="008030C2" w:rsidP="00C65A16"/>
          <w:p w:rsidR="005A0D78" w:rsidRDefault="005A0D78" w:rsidP="00C65A16">
            <w:r>
              <w:t>WIDA – 2.25 hours</w:t>
            </w:r>
            <w:r w:rsidR="008030C2">
              <w:t xml:space="preserve"> total</w:t>
            </w:r>
          </w:p>
          <w:p w:rsidR="00B01EC9" w:rsidRDefault="005A0D78" w:rsidP="00C65A16">
            <w:r>
              <w:t>State Test (</w:t>
            </w:r>
            <w:r w:rsidR="00B01EC9">
              <w:t xml:space="preserve">new summative test and </w:t>
            </w:r>
          </w:p>
          <w:p w:rsidR="005A0D78" w:rsidRDefault="005A0D78" w:rsidP="00C65A16">
            <w:r>
              <w:t>MI-ACCESS) - @12 hours</w:t>
            </w:r>
            <w:r w:rsidR="008030C2">
              <w:t xml:space="preserve"> total</w:t>
            </w:r>
          </w:p>
          <w:p w:rsidR="005A0D78" w:rsidRDefault="005A0D78" w:rsidP="00C65A16">
            <w:r>
              <w:t>District end-of-unit tests</w:t>
            </w:r>
          </w:p>
          <w:p w:rsidR="005A0D78" w:rsidRDefault="005A0D78" w:rsidP="00C65A16">
            <w:r>
              <w:t>(paper and pencil) – 1 hour</w:t>
            </w:r>
          </w:p>
        </w:tc>
        <w:tc>
          <w:tcPr>
            <w:tcW w:w="2592" w:type="dxa"/>
          </w:tcPr>
          <w:p w:rsidR="005A0D78" w:rsidRDefault="008030C2">
            <w:r>
              <w:t>Evaluating student growth</w:t>
            </w:r>
            <w:r w:rsidR="005A0D78">
              <w:t xml:space="preserve"> in reading, math and science</w:t>
            </w:r>
          </w:p>
          <w:p w:rsidR="005A0D78" w:rsidRDefault="008030C2" w:rsidP="00E33697">
            <w:r>
              <w:t>Evaluating student growth</w:t>
            </w:r>
            <w:r w:rsidR="005A0D78">
              <w:t xml:space="preserve"> in English, reading, math and science</w:t>
            </w:r>
            <w:r>
              <w:t xml:space="preserve">. </w:t>
            </w:r>
            <w:r w:rsidR="005A0D78">
              <w:t>Predict scores for PLAN and ACT</w:t>
            </w:r>
          </w:p>
          <w:p w:rsidR="005A0D78" w:rsidRDefault="002D36EE" w:rsidP="00C65A16">
            <w:r>
              <w:t xml:space="preserve">Assess </w:t>
            </w:r>
            <w:r w:rsidR="005A0D78">
              <w:t>student writing</w:t>
            </w:r>
          </w:p>
          <w:p w:rsidR="00F74A2E" w:rsidRDefault="00F74A2E" w:rsidP="00C65A16"/>
          <w:p w:rsidR="005A0D78" w:rsidRDefault="005A0D78" w:rsidP="00C65A16">
            <w:r>
              <w:t>Assess ELs English</w:t>
            </w:r>
          </w:p>
          <w:p w:rsidR="005A0D78" w:rsidRDefault="005A0D78" w:rsidP="00C65A16">
            <w:r>
              <w:t>State required tests</w:t>
            </w:r>
          </w:p>
          <w:p w:rsidR="005A0D78" w:rsidRDefault="005A0D78" w:rsidP="00E33697"/>
          <w:p w:rsidR="0087500D" w:rsidRDefault="0087500D" w:rsidP="00E33697"/>
          <w:p w:rsidR="00B01EC9" w:rsidRDefault="00B01EC9" w:rsidP="00E33697"/>
          <w:p w:rsidR="005A0D78" w:rsidRDefault="005A0D78" w:rsidP="00E33697">
            <w:r>
              <w:t>Assess student learning of content</w:t>
            </w:r>
          </w:p>
        </w:tc>
        <w:tc>
          <w:tcPr>
            <w:tcW w:w="2592" w:type="dxa"/>
          </w:tcPr>
          <w:p w:rsidR="005A0D78" w:rsidRDefault="002D36EE" w:rsidP="000875C2">
            <w:r>
              <w:t>Fall, Mid-year, S</w:t>
            </w:r>
            <w:r w:rsidR="005A0D78">
              <w:t>pring</w:t>
            </w:r>
          </w:p>
          <w:p w:rsidR="005A0D78" w:rsidRDefault="005A0D78" w:rsidP="000875C2"/>
          <w:p w:rsidR="005A0D78" w:rsidRDefault="005A0D78" w:rsidP="000875C2"/>
          <w:p w:rsidR="005A0D78" w:rsidRDefault="005A0D78" w:rsidP="000875C2">
            <w:r>
              <w:t>Spring</w:t>
            </w:r>
          </w:p>
          <w:p w:rsidR="005A0D78" w:rsidRDefault="005A0D78" w:rsidP="000875C2"/>
          <w:p w:rsidR="005A0D78" w:rsidRDefault="005A0D78" w:rsidP="000875C2"/>
          <w:p w:rsidR="005A0D78" w:rsidRDefault="005A0D78" w:rsidP="000875C2"/>
          <w:p w:rsidR="005A0D78" w:rsidRDefault="005A0D78" w:rsidP="000875C2"/>
          <w:p w:rsidR="005A0D78" w:rsidRDefault="002D36EE" w:rsidP="00C65A16">
            <w:r>
              <w:t>Fall, Mid-year, S</w:t>
            </w:r>
            <w:r w:rsidR="005A0D78">
              <w:t>pring</w:t>
            </w:r>
          </w:p>
          <w:p w:rsidR="005A0D78" w:rsidRDefault="005A0D78" w:rsidP="00C65A16">
            <w:r>
              <w:t>Winter</w:t>
            </w:r>
          </w:p>
          <w:p w:rsidR="005A0D78" w:rsidRDefault="005A0D78" w:rsidP="00C65A16">
            <w:r>
              <w:t>Fall or Spring</w:t>
            </w:r>
          </w:p>
          <w:p w:rsidR="005A0D78" w:rsidRDefault="005A0D78" w:rsidP="000875C2"/>
          <w:p w:rsidR="00F74A2E" w:rsidRDefault="00F74A2E" w:rsidP="000875C2"/>
          <w:p w:rsidR="00F74A2E" w:rsidRDefault="00F74A2E" w:rsidP="000875C2"/>
          <w:p w:rsidR="00F74A2E" w:rsidRDefault="00F74A2E" w:rsidP="000875C2"/>
          <w:p w:rsidR="005A0D78" w:rsidRDefault="005A0D78" w:rsidP="000875C2">
            <w:r>
              <w:t>End of instructional units</w:t>
            </w:r>
          </w:p>
        </w:tc>
      </w:tr>
      <w:tr w:rsidR="005A0D78" w:rsidTr="00C46B5F">
        <w:tc>
          <w:tcPr>
            <w:tcW w:w="2592" w:type="dxa"/>
            <w:tcBorders>
              <w:bottom w:val="single" w:sz="4" w:space="0" w:color="auto"/>
            </w:tcBorders>
          </w:tcPr>
          <w:p w:rsidR="005A0D78" w:rsidRDefault="005A0D78">
            <w:r>
              <w:t>9</w:t>
            </w:r>
            <w:r w:rsidRPr="00B62957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5A0D78" w:rsidRDefault="005A0D78" w:rsidP="000875C2">
            <w:r>
              <w:t>Explore – 2 hours</w:t>
            </w:r>
            <w:r w:rsidR="00653A53">
              <w:t xml:space="preserve"> total</w:t>
            </w:r>
          </w:p>
          <w:p w:rsidR="005A0D78" w:rsidRDefault="005A0D78" w:rsidP="000875C2"/>
          <w:p w:rsidR="005A0D78" w:rsidRDefault="005A0D78" w:rsidP="000875C2"/>
          <w:p w:rsidR="005A0D78" w:rsidRDefault="005A0D78" w:rsidP="000875C2"/>
          <w:p w:rsidR="005A0D78" w:rsidRDefault="005A0D78" w:rsidP="00104732"/>
          <w:p w:rsidR="005A0D78" w:rsidRDefault="005A0D78" w:rsidP="00104732">
            <w:r>
              <w:t>District Writing – 1 hour</w:t>
            </w:r>
          </w:p>
          <w:p w:rsidR="00653A53" w:rsidRDefault="00653A53" w:rsidP="00104732"/>
          <w:p w:rsidR="005A0D78" w:rsidRDefault="005A0D78" w:rsidP="00104732">
            <w:r>
              <w:t>WIDA – 2.25 hours</w:t>
            </w:r>
            <w:r w:rsidR="00653A53">
              <w:t xml:space="preserve"> total</w:t>
            </w:r>
          </w:p>
          <w:p w:rsidR="00F74A2E" w:rsidRDefault="00F74A2E" w:rsidP="00C65A16"/>
          <w:p w:rsidR="005A0D78" w:rsidRDefault="00653A53" w:rsidP="00C65A16">
            <w:r>
              <w:t xml:space="preserve">District end-of-unit </w:t>
            </w:r>
            <w:r w:rsidR="005A0D78">
              <w:t>tests</w:t>
            </w:r>
            <w:r>
              <w:t xml:space="preserve"> </w:t>
            </w:r>
            <w:r w:rsidR="005A0D78">
              <w:t>(paper and pencil) – 1 hour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5A0D78" w:rsidRDefault="00653A53">
            <w:r>
              <w:t xml:space="preserve">Evaluating student growth </w:t>
            </w:r>
            <w:r w:rsidR="005A0D78">
              <w:t>in English, reading, math and science</w:t>
            </w:r>
            <w:r>
              <w:t xml:space="preserve">. </w:t>
            </w:r>
            <w:r w:rsidR="005A0D78">
              <w:t>Predict scores for PLAN and ACT</w:t>
            </w:r>
          </w:p>
          <w:p w:rsidR="005A0D78" w:rsidRDefault="005A0D78" w:rsidP="00104732">
            <w:r>
              <w:t>Assessing student writing</w:t>
            </w:r>
          </w:p>
          <w:p w:rsidR="00F74A2E" w:rsidRDefault="00F74A2E" w:rsidP="00104732"/>
          <w:p w:rsidR="005A0D78" w:rsidRDefault="005A0D78" w:rsidP="00104732">
            <w:r>
              <w:t>Assess ELs English</w:t>
            </w:r>
          </w:p>
          <w:p w:rsidR="005A0D78" w:rsidRDefault="005A0D78"/>
          <w:p w:rsidR="005A0D78" w:rsidRDefault="005A0D78">
            <w:r>
              <w:t>Assess student learning of content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5A0D78" w:rsidRDefault="005A0D78">
            <w:r>
              <w:t>Spring</w:t>
            </w:r>
          </w:p>
          <w:p w:rsidR="005A0D78" w:rsidRDefault="005A0D78" w:rsidP="00104732"/>
          <w:p w:rsidR="005A0D78" w:rsidRDefault="005A0D78" w:rsidP="00104732"/>
          <w:p w:rsidR="005A0D78" w:rsidRDefault="005A0D78" w:rsidP="00104732"/>
          <w:p w:rsidR="005A0D78" w:rsidRDefault="005A0D78" w:rsidP="00104732"/>
          <w:p w:rsidR="005A0D78" w:rsidRDefault="005A0D78" w:rsidP="00104732">
            <w:r>
              <w:t>Fall, mid-year, spring</w:t>
            </w:r>
          </w:p>
          <w:p w:rsidR="00653A53" w:rsidRDefault="00653A53" w:rsidP="00104732"/>
          <w:p w:rsidR="005A0D78" w:rsidRDefault="005A0D78" w:rsidP="00104732">
            <w:r>
              <w:t>Winter</w:t>
            </w:r>
          </w:p>
          <w:p w:rsidR="005A0D78" w:rsidRDefault="005A0D78" w:rsidP="00104732">
            <w:r>
              <w:t>Fall or Spring</w:t>
            </w:r>
          </w:p>
          <w:p w:rsidR="005A0D78" w:rsidRDefault="005A0D78">
            <w:r>
              <w:t>End of instructional units</w:t>
            </w:r>
          </w:p>
          <w:p w:rsidR="005A0D78" w:rsidRDefault="005A0D78"/>
        </w:tc>
      </w:tr>
    </w:tbl>
    <w:p w:rsidR="00DF7D16" w:rsidRDefault="00DF7D16">
      <w:pPr>
        <w:sectPr w:rsidR="00DF7D16" w:rsidSect="00DF7D16">
          <w:pgSz w:w="12240" w:h="15840"/>
          <w:pgMar w:top="1440" w:right="1080" w:bottom="1008" w:left="108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537"/>
        <w:gridCol w:w="2549"/>
        <w:gridCol w:w="2549"/>
        <w:gridCol w:w="2553"/>
      </w:tblGrid>
      <w:tr w:rsidR="005A0D78" w:rsidTr="00C46B5F">
        <w:tc>
          <w:tcPr>
            <w:tcW w:w="2592" w:type="dxa"/>
            <w:tcBorders>
              <w:top w:val="single" w:sz="4" w:space="0" w:color="auto"/>
            </w:tcBorders>
          </w:tcPr>
          <w:p w:rsidR="005A0D78" w:rsidRDefault="005A0D78">
            <w:r>
              <w:lastRenderedPageBreak/>
              <w:t>10</w:t>
            </w:r>
            <w:r w:rsidRPr="00B62957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5A0D78" w:rsidRDefault="005A0D78" w:rsidP="00104732">
            <w:r>
              <w:t>PLAN – 2 hours</w:t>
            </w:r>
            <w:r w:rsidR="00653A53">
              <w:t xml:space="preserve"> total</w:t>
            </w:r>
          </w:p>
          <w:p w:rsidR="005A0D78" w:rsidRDefault="005A0D78" w:rsidP="00104732"/>
          <w:p w:rsidR="005A0D78" w:rsidRDefault="005A0D78" w:rsidP="00104732"/>
          <w:p w:rsidR="005A0D78" w:rsidRDefault="005A0D78" w:rsidP="00104732"/>
          <w:p w:rsidR="005A0D78" w:rsidRDefault="005A0D78" w:rsidP="00104732"/>
          <w:p w:rsidR="005A0D78" w:rsidRDefault="005A0D78" w:rsidP="00104732"/>
          <w:p w:rsidR="005A0D78" w:rsidRDefault="005A0D78" w:rsidP="00104732">
            <w:r>
              <w:t>District Writing – 1 hour</w:t>
            </w:r>
          </w:p>
          <w:p w:rsidR="00653A53" w:rsidRDefault="00653A53" w:rsidP="00104732"/>
          <w:p w:rsidR="005A0D78" w:rsidRDefault="005A0D78" w:rsidP="00104732">
            <w:r>
              <w:t>WIDA – 2.25 hours</w:t>
            </w:r>
            <w:r w:rsidR="00653A53">
              <w:t xml:space="preserve"> total</w:t>
            </w:r>
          </w:p>
          <w:p w:rsidR="00B01EC9" w:rsidRDefault="00B01EC9" w:rsidP="00104732"/>
          <w:p w:rsidR="005A0D78" w:rsidRDefault="005A0D78" w:rsidP="00C65A16">
            <w:r>
              <w:t>District end-of-unit tests</w:t>
            </w:r>
            <w:r w:rsidR="00653A53">
              <w:t xml:space="preserve"> </w:t>
            </w:r>
            <w:r>
              <w:t>(paper and pencil) – 1 hour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5A0D78" w:rsidRDefault="00653A53" w:rsidP="00B62957">
            <w:r>
              <w:t>Evaluating student growth</w:t>
            </w:r>
            <w:r w:rsidR="005A0D78">
              <w:t xml:space="preserve"> in English, reading, math and science</w:t>
            </w:r>
            <w:r>
              <w:t xml:space="preserve">. </w:t>
            </w:r>
            <w:r w:rsidR="005A0D78">
              <w:t>Qualify for Collegiate Academy</w:t>
            </w:r>
            <w:r>
              <w:t>.</w:t>
            </w:r>
          </w:p>
          <w:p w:rsidR="005A0D78" w:rsidRDefault="005A0D78" w:rsidP="00B62957">
            <w:r>
              <w:t>Predict scores for  ACT</w:t>
            </w:r>
          </w:p>
          <w:p w:rsidR="005A0D78" w:rsidRDefault="005A0D78" w:rsidP="00104732">
            <w:r>
              <w:t>Assessing student writing</w:t>
            </w:r>
          </w:p>
          <w:p w:rsidR="00F74A2E" w:rsidRDefault="00F74A2E" w:rsidP="00104732"/>
          <w:p w:rsidR="005A0D78" w:rsidRDefault="005A0D78" w:rsidP="00104732">
            <w:r>
              <w:t>Assess ELs English</w:t>
            </w:r>
          </w:p>
          <w:p w:rsidR="00B01EC9" w:rsidRDefault="00B01EC9" w:rsidP="00104732"/>
          <w:p w:rsidR="005A0D78" w:rsidRDefault="005A0D78" w:rsidP="00B62957">
            <w:r>
              <w:t>Assess student learning of content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5A0D78" w:rsidRDefault="005A0D78">
            <w:r>
              <w:t>Spring</w:t>
            </w:r>
          </w:p>
          <w:p w:rsidR="005A0D78" w:rsidRDefault="005A0D78"/>
          <w:p w:rsidR="005A0D78" w:rsidRDefault="005A0D78"/>
          <w:p w:rsidR="005A0D78" w:rsidRDefault="005A0D78"/>
          <w:p w:rsidR="005A0D78" w:rsidRDefault="005A0D78"/>
          <w:p w:rsidR="005A0D78" w:rsidRDefault="005A0D78" w:rsidP="00104732"/>
          <w:p w:rsidR="005A0D78" w:rsidRDefault="005A0D78" w:rsidP="00104732">
            <w:r>
              <w:t>Fall, mid-year, spring</w:t>
            </w:r>
          </w:p>
          <w:p w:rsidR="00653A53" w:rsidRDefault="00653A53" w:rsidP="00104732"/>
          <w:p w:rsidR="005A0D78" w:rsidRDefault="005A0D78" w:rsidP="00104732">
            <w:r>
              <w:t>Winter</w:t>
            </w:r>
          </w:p>
          <w:p w:rsidR="00B01EC9" w:rsidRDefault="00B01EC9" w:rsidP="00104732"/>
          <w:p w:rsidR="005A0D78" w:rsidRDefault="005A0D78">
            <w:r>
              <w:t>End of instructional units</w:t>
            </w:r>
          </w:p>
        </w:tc>
      </w:tr>
      <w:tr w:rsidR="005A0D78" w:rsidTr="00C46B5F">
        <w:tc>
          <w:tcPr>
            <w:tcW w:w="2592" w:type="dxa"/>
          </w:tcPr>
          <w:p w:rsidR="005A0D78" w:rsidRDefault="005A0D78">
            <w:r>
              <w:t>11</w:t>
            </w:r>
            <w:r w:rsidRPr="00B62957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2592" w:type="dxa"/>
          </w:tcPr>
          <w:p w:rsidR="005E5FB8" w:rsidRDefault="005E5FB8" w:rsidP="005E5FB8">
            <w:r>
              <w:t>State Test  (</w:t>
            </w:r>
            <w:r w:rsidR="00B74023">
              <w:t xml:space="preserve">new summative test </w:t>
            </w:r>
            <w:r>
              <w:t>including ACT),</w:t>
            </w:r>
            <w:r w:rsidR="00B74023">
              <w:t xml:space="preserve">          </w:t>
            </w:r>
            <w:r>
              <w:t xml:space="preserve"> MI-ACCESS)  - @12 hours total</w:t>
            </w:r>
          </w:p>
          <w:p w:rsidR="005A0D78" w:rsidRDefault="005A0D78" w:rsidP="000875C2"/>
          <w:p w:rsidR="005A0D78" w:rsidRDefault="005A0D78" w:rsidP="00104732"/>
          <w:p w:rsidR="005A0D78" w:rsidRDefault="005A0D78" w:rsidP="00104732"/>
          <w:p w:rsidR="00F74A2E" w:rsidRDefault="00F74A2E" w:rsidP="00104732"/>
          <w:p w:rsidR="005A0D78" w:rsidRDefault="005A0D78" w:rsidP="00104732">
            <w:r>
              <w:t>District Writing – 1 hour</w:t>
            </w:r>
          </w:p>
          <w:p w:rsidR="005E5FB8" w:rsidRDefault="005E5FB8" w:rsidP="00104732"/>
          <w:p w:rsidR="005A0D78" w:rsidRDefault="005A0D78" w:rsidP="00104732">
            <w:r>
              <w:t>WIDA - 2.25 hours</w:t>
            </w:r>
            <w:r w:rsidR="005E5FB8">
              <w:t xml:space="preserve"> total</w:t>
            </w:r>
          </w:p>
          <w:p w:rsidR="00B74023" w:rsidRDefault="005A0D78" w:rsidP="00C65A16">
            <w:r>
              <w:t>District end-of-unit tests</w:t>
            </w:r>
            <w:r w:rsidR="005E5FB8">
              <w:t xml:space="preserve"> </w:t>
            </w:r>
            <w:r>
              <w:t xml:space="preserve">(paper and pencil) </w:t>
            </w:r>
          </w:p>
          <w:p w:rsidR="005A0D78" w:rsidRDefault="005A0D78" w:rsidP="00C65A16">
            <w:r>
              <w:t>– 1 hour</w:t>
            </w:r>
          </w:p>
        </w:tc>
        <w:tc>
          <w:tcPr>
            <w:tcW w:w="2592" w:type="dxa"/>
          </w:tcPr>
          <w:p w:rsidR="005A0D78" w:rsidRDefault="005E5FB8" w:rsidP="00B62957">
            <w:r>
              <w:t>State required tests. Evaluating student growth</w:t>
            </w:r>
            <w:r w:rsidR="005A0D78">
              <w:t xml:space="preserve"> in English, reading, math and science</w:t>
            </w:r>
          </w:p>
          <w:p w:rsidR="005A0D78" w:rsidRDefault="005A0D78">
            <w:r>
              <w:t>College admissions</w:t>
            </w:r>
          </w:p>
          <w:p w:rsidR="005A0D78" w:rsidRDefault="005A0D78">
            <w:r>
              <w:t>Required for graduation</w:t>
            </w:r>
          </w:p>
          <w:p w:rsidR="00F74A2E" w:rsidRDefault="00F74A2E"/>
          <w:p w:rsidR="005A0D78" w:rsidRDefault="005A0D78" w:rsidP="00104732">
            <w:r>
              <w:t>Assessing student writing</w:t>
            </w:r>
          </w:p>
          <w:p w:rsidR="00F74A2E" w:rsidRDefault="00F74A2E" w:rsidP="005E5FB8"/>
          <w:p w:rsidR="005E5FB8" w:rsidRDefault="005A0D78" w:rsidP="005E5FB8">
            <w:r>
              <w:t>Assess ELs English</w:t>
            </w:r>
          </w:p>
          <w:p w:rsidR="005A0D78" w:rsidRDefault="005A0D78">
            <w:r>
              <w:t>Assess student learning of content</w:t>
            </w:r>
          </w:p>
        </w:tc>
        <w:tc>
          <w:tcPr>
            <w:tcW w:w="2592" w:type="dxa"/>
          </w:tcPr>
          <w:p w:rsidR="005A0D78" w:rsidRDefault="005A0D78">
            <w:r>
              <w:t>Spring</w:t>
            </w:r>
          </w:p>
          <w:p w:rsidR="005A0D78" w:rsidRDefault="005A0D78"/>
          <w:p w:rsidR="005A0D78" w:rsidRDefault="005A0D78" w:rsidP="00104732"/>
          <w:p w:rsidR="005A0D78" w:rsidRDefault="005A0D78" w:rsidP="00104732"/>
          <w:p w:rsidR="005A0D78" w:rsidRDefault="005A0D78" w:rsidP="00104732"/>
          <w:p w:rsidR="005E5FB8" w:rsidRDefault="005E5FB8" w:rsidP="00104732"/>
          <w:p w:rsidR="005E5FB8" w:rsidRDefault="005E5FB8" w:rsidP="00104732"/>
          <w:p w:rsidR="00F74A2E" w:rsidRDefault="00F74A2E" w:rsidP="00104732"/>
          <w:p w:rsidR="005A0D78" w:rsidRDefault="00B74023" w:rsidP="00104732">
            <w:r>
              <w:t>Fall, Mid-year, S</w:t>
            </w:r>
            <w:r w:rsidR="005A0D78">
              <w:t>pring</w:t>
            </w:r>
          </w:p>
          <w:p w:rsidR="005E5FB8" w:rsidRDefault="005E5FB8" w:rsidP="00104732"/>
          <w:p w:rsidR="005A0D78" w:rsidRDefault="005A0D78" w:rsidP="00104732">
            <w:r>
              <w:t>Winter</w:t>
            </w:r>
          </w:p>
          <w:p w:rsidR="005A0D78" w:rsidRDefault="005A0D78">
            <w:r>
              <w:t>End of instructional units</w:t>
            </w:r>
          </w:p>
        </w:tc>
      </w:tr>
      <w:tr w:rsidR="005A0D78" w:rsidTr="00C46B5F">
        <w:tc>
          <w:tcPr>
            <w:tcW w:w="2592" w:type="dxa"/>
          </w:tcPr>
          <w:p w:rsidR="005A0D78" w:rsidRDefault="005A0D78">
            <w:r>
              <w:t>12</w:t>
            </w:r>
            <w:r w:rsidRPr="00C65A16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2592" w:type="dxa"/>
          </w:tcPr>
          <w:p w:rsidR="00B74023" w:rsidRDefault="005E5FB8" w:rsidP="00C65A16">
            <w:r>
              <w:t xml:space="preserve">District end-of-unit tests </w:t>
            </w:r>
            <w:r w:rsidR="005A0D78">
              <w:t>(paper and pencil)</w:t>
            </w:r>
          </w:p>
          <w:p w:rsidR="005A0D78" w:rsidRDefault="005A0D78" w:rsidP="00B74023">
            <w:r>
              <w:t xml:space="preserve"> – 1 hour</w:t>
            </w:r>
          </w:p>
        </w:tc>
        <w:tc>
          <w:tcPr>
            <w:tcW w:w="2592" w:type="dxa"/>
          </w:tcPr>
          <w:p w:rsidR="005A0D78" w:rsidRDefault="005A0D78" w:rsidP="00B62957">
            <w:r>
              <w:t>Assess student learning of content</w:t>
            </w:r>
          </w:p>
        </w:tc>
        <w:tc>
          <w:tcPr>
            <w:tcW w:w="2592" w:type="dxa"/>
          </w:tcPr>
          <w:p w:rsidR="005A0D78" w:rsidRDefault="005A0D78">
            <w:r>
              <w:t>End of instructional units</w:t>
            </w:r>
          </w:p>
        </w:tc>
      </w:tr>
    </w:tbl>
    <w:p w:rsidR="00476789" w:rsidRDefault="00476789"/>
    <w:p w:rsidR="00A30C01" w:rsidRDefault="00A30C01">
      <w:r>
        <w:t>Henry Ford Early College will utilize the Compass test in grades</w:t>
      </w:r>
      <w:r w:rsidR="002D36EE">
        <w:t xml:space="preserve"> </w:t>
      </w:r>
      <w:r>
        <w:t>11 and 12. The test is used for</w:t>
      </w:r>
      <w:r w:rsidR="005A0D78">
        <w:t xml:space="preserve"> HFC English and math placement.</w:t>
      </w:r>
      <w:r w:rsidR="00747329">
        <w:t xml:space="preserve"> </w:t>
      </w:r>
      <w:r w:rsidR="005A0D78">
        <w:t xml:space="preserve"> </w:t>
      </w:r>
      <w:r>
        <w:t>The test is administered to students at HFC by appointment.</w:t>
      </w:r>
    </w:p>
    <w:p w:rsidR="00CA44E9" w:rsidRDefault="00CA44E9">
      <w:r>
        <w:t>Optional tests available to elementary t</w:t>
      </w:r>
      <w:r w:rsidR="001E784B">
        <w:t>eachers:</w:t>
      </w:r>
      <w:r w:rsidR="00747329">
        <w:t xml:space="preserve"> </w:t>
      </w:r>
      <w:r w:rsidR="001E784B">
        <w:t xml:space="preserve"> DRA, Common Assessments</w:t>
      </w:r>
    </w:p>
    <w:p w:rsidR="007743EE" w:rsidRDefault="007743EE">
      <w:r>
        <w:t xml:space="preserve">Optional tests available to secondary students: </w:t>
      </w:r>
      <w:r w:rsidR="00747329">
        <w:t xml:space="preserve"> </w:t>
      </w:r>
      <w:r>
        <w:t>High school course test outs (January and June), Advanced Placement exams (May), PSAT</w:t>
      </w:r>
    </w:p>
    <w:p w:rsidR="005972D1" w:rsidRDefault="00CA44E9">
      <w:r>
        <w:t xml:space="preserve">Tests that will </w:t>
      </w:r>
      <w:r w:rsidR="00A80A75">
        <w:t>no longer be required</w:t>
      </w:r>
      <w:r>
        <w:t xml:space="preserve">: </w:t>
      </w:r>
      <w:r w:rsidR="00747329">
        <w:t xml:space="preserve"> </w:t>
      </w:r>
      <w:r>
        <w:t>SRI, Star Math, DRA, Elementary Common Assessments</w:t>
      </w:r>
      <w:r w:rsidR="00A80A75">
        <w:t>.  Elementary social studies end-of-unit assessments are required.</w:t>
      </w:r>
      <w:r w:rsidR="005972D1">
        <w:t xml:space="preserve"> </w:t>
      </w:r>
      <w:r w:rsidR="00747329">
        <w:t xml:space="preserve"> </w:t>
      </w:r>
      <w:r w:rsidR="005972D1">
        <w:t xml:space="preserve">K-2 Science </w:t>
      </w:r>
      <w:r w:rsidR="00747329">
        <w:t>performance assessments are required.</w:t>
      </w:r>
    </w:p>
    <w:p w:rsidR="005972D1" w:rsidRDefault="005972D1">
      <w:r>
        <w:t xml:space="preserve">The WIDA Screener is required for new students who may qualify as English learners. </w:t>
      </w:r>
      <w:r w:rsidR="00747329">
        <w:t xml:space="preserve"> </w:t>
      </w:r>
      <w:r>
        <w:t>It is administer</w:t>
      </w:r>
      <w:r w:rsidR="00747329">
        <w:t>ed</w:t>
      </w:r>
      <w:r>
        <w:t xml:space="preserve"> in the fall to new students or as they arrive during the year.</w:t>
      </w:r>
    </w:p>
    <w:p w:rsidR="00CA44E9" w:rsidRDefault="00CA44E9" w:rsidP="00DF7D16">
      <w:r>
        <w:t xml:space="preserve">Professional </w:t>
      </w:r>
      <w:r w:rsidR="00747329">
        <w:t xml:space="preserve">development for NWEA </w:t>
      </w:r>
      <w:r w:rsidR="00D86CBF">
        <w:t>utilize</w:t>
      </w:r>
      <w:r w:rsidR="00747329">
        <w:t>d</w:t>
      </w:r>
      <w:r w:rsidR="00D86CBF">
        <w:t xml:space="preserve"> the train-the-trainer model </w:t>
      </w:r>
      <w:r w:rsidR="00747329">
        <w:t xml:space="preserve">for </w:t>
      </w:r>
      <w:r w:rsidR="00A30C01">
        <w:t xml:space="preserve"> </w:t>
      </w:r>
      <w:r w:rsidR="00747329">
        <w:t xml:space="preserve">administrators, </w:t>
      </w:r>
      <w:r w:rsidR="00A30C01">
        <w:t>elementary instructional coache</w:t>
      </w:r>
      <w:r>
        <w:t xml:space="preserve">s, secondary coordinators and </w:t>
      </w:r>
      <w:r w:rsidR="00A30C01">
        <w:t>selected resource</w:t>
      </w:r>
      <w:r w:rsidR="00747329">
        <w:t xml:space="preserve"> teachers who trained  the </w:t>
      </w:r>
      <w:r w:rsidR="00D86CBF">
        <w:t>teachers at</w:t>
      </w:r>
      <w:r>
        <w:t xml:space="preserve"> each building</w:t>
      </w:r>
      <w:r w:rsidR="0020779F">
        <w:t xml:space="preserve"> to assess on</w:t>
      </w:r>
      <w:r w:rsidR="00747329">
        <w:t>line at each building and use reports</w:t>
      </w:r>
      <w:r>
        <w:t>.</w:t>
      </w:r>
      <w:r w:rsidR="00A30C01">
        <w:t xml:space="preserve"> </w:t>
      </w:r>
      <w:r w:rsidR="00747329">
        <w:t xml:space="preserve"> The trainers were </w:t>
      </w:r>
      <w:r>
        <w:t>availabl</w:t>
      </w:r>
      <w:r w:rsidR="00747329">
        <w:t xml:space="preserve">e to assist teachers in the labs </w:t>
      </w:r>
      <w:r>
        <w:t xml:space="preserve">with the initial test administration and </w:t>
      </w:r>
      <w:r w:rsidR="00747329">
        <w:t xml:space="preserve">assist with </w:t>
      </w:r>
      <w:r>
        <w:t>report interpretation.</w:t>
      </w:r>
    </w:p>
    <w:sectPr w:rsidR="00CA44E9" w:rsidSect="00DF7D16">
      <w:pgSz w:w="12240" w:h="15840"/>
      <w:pgMar w:top="1440" w:right="1080" w:bottom="100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65F" w:rsidRDefault="002F565F" w:rsidP="00330E9E">
      <w:pPr>
        <w:spacing w:after="0"/>
      </w:pPr>
      <w:r>
        <w:separator/>
      </w:r>
    </w:p>
  </w:endnote>
  <w:endnote w:type="continuationSeparator" w:id="0">
    <w:p w:rsidR="002F565F" w:rsidRDefault="002F565F" w:rsidP="00330E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1693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456A" w:rsidRDefault="00D9456A" w:rsidP="00D945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D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456A" w:rsidRDefault="00D945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790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29C3" w:rsidRDefault="005C29C3" w:rsidP="00D945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D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29C3" w:rsidRDefault="005C2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65F" w:rsidRDefault="002F565F" w:rsidP="00330E9E">
      <w:pPr>
        <w:spacing w:after="0"/>
      </w:pPr>
      <w:r>
        <w:separator/>
      </w:r>
    </w:p>
  </w:footnote>
  <w:footnote w:type="continuationSeparator" w:id="0">
    <w:p w:rsidR="002F565F" w:rsidRDefault="002F565F" w:rsidP="00330E9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57"/>
    <w:rsid w:val="00104732"/>
    <w:rsid w:val="001E784B"/>
    <w:rsid w:val="001F098C"/>
    <w:rsid w:val="0020779F"/>
    <w:rsid w:val="002579F5"/>
    <w:rsid w:val="002A2CC1"/>
    <w:rsid w:val="002C5292"/>
    <w:rsid w:val="002D36EE"/>
    <w:rsid w:val="002F565F"/>
    <w:rsid w:val="00330E9E"/>
    <w:rsid w:val="0037668B"/>
    <w:rsid w:val="003778E9"/>
    <w:rsid w:val="003B0075"/>
    <w:rsid w:val="00476789"/>
    <w:rsid w:val="00493EAF"/>
    <w:rsid w:val="004F6349"/>
    <w:rsid w:val="00595951"/>
    <w:rsid w:val="005972D1"/>
    <w:rsid w:val="005A0D78"/>
    <w:rsid w:val="005A152A"/>
    <w:rsid w:val="005B55FB"/>
    <w:rsid w:val="005C29C3"/>
    <w:rsid w:val="005E3F8E"/>
    <w:rsid w:val="005E5FB8"/>
    <w:rsid w:val="00653A53"/>
    <w:rsid w:val="006864F8"/>
    <w:rsid w:val="006963CB"/>
    <w:rsid w:val="006A0C38"/>
    <w:rsid w:val="006D7245"/>
    <w:rsid w:val="007052E8"/>
    <w:rsid w:val="007206E7"/>
    <w:rsid w:val="00747329"/>
    <w:rsid w:val="007743EE"/>
    <w:rsid w:val="007E40BC"/>
    <w:rsid w:val="00801BB0"/>
    <w:rsid w:val="008030C2"/>
    <w:rsid w:val="008450EB"/>
    <w:rsid w:val="0087105A"/>
    <w:rsid w:val="0087500D"/>
    <w:rsid w:val="008B12D7"/>
    <w:rsid w:val="00904B0B"/>
    <w:rsid w:val="00947C3D"/>
    <w:rsid w:val="009C4D8C"/>
    <w:rsid w:val="009D1A09"/>
    <w:rsid w:val="00A30C01"/>
    <w:rsid w:val="00A33A6F"/>
    <w:rsid w:val="00A80A75"/>
    <w:rsid w:val="00B01EC9"/>
    <w:rsid w:val="00B62957"/>
    <w:rsid w:val="00B74023"/>
    <w:rsid w:val="00B9560E"/>
    <w:rsid w:val="00C11332"/>
    <w:rsid w:val="00C46B5F"/>
    <w:rsid w:val="00C65A16"/>
    <w:rsid w:val="00CA44E9"/>
    <w:rsid w:val="00CB1786"/>
    <w:rsid w:val="00D33033"/>
    <w:rsid w:val="00D53ED9"/>
    <w:rsid w:val="00D86CBF"/>
    <w:rsid w:val="00D9456A"/>
    <w:rsid w:val="00DA528D"/>
    <w:rsid w:val="00DF7D16"/>
    <w:rsid w:val="00E33697"/>
    <w:rsid w:val="00F7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5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E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0E9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30E9E"/>
  </w:style>
  <w:style w:type="paragraph" w:styleId="Footer">
    <w:name w:val="footer"/>
    <w:basedOn w:val="Normal"/>
    <w:link w:val="FooterChar"/>
    <w:uiPriority w:val="99"/>
    <w:unhideWhenUsed/>
    <w:rsid w:val="00330E9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0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5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E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0E9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30E9E"/>
  </w:style>
  <w:style w:type="paragraph" w:styleId="Footer">
    <w:name w:val="footer"/>
    <w:basedOn w:val="Normal"/>
    <w:link w:val="FooterChar"/>
    <w:uiPriority w:val="99"/>
    <w:unhideWhenUsed/>
    <w:rsid w:val="00330E9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0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BEBD-DE1D-483E-A564-E74610EC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2014-11-04T16:02:00Z</cp:lastPrinted>
  <dcterms:created xsi:type="dcterms:W3CDTF">2014-11-04T18:01:00Z</dcterms:created>
  <dcterms:modified xsi:type="dcterms:W3CDTF">2014-11-04T18:01:00Z</dcterms:modified>
</cp:coreProperties>
</file>