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57" w:rsidRDefault="00013824">
      <w:pPr>
        <w:jc w:val="center"/>
        <w:rPr>
          <w:rFonts w:ascii="Times New Roman" w:eastAsia="Times New Roman" w:hAnsi="Times New Roman" w:cs="Times New Roman"/>
          <w:b/>
          <w:i/>
          <w:sz w:val="24"/>
          <w:szCs w:val="24"/>
        </w:rPr>
      </w:pPr>
      <w:bookmarkStart w:id="0" w:name="_GoBack"/>
      <w:bookmarkEnd w:id="0"/>
      <w:r>
        <w:rPr>
          <w:rFonts w:ascii="Times New Roman" w:eastAsia="Times New Roman" w:hAnsi="Times New Roman" w:cs="Times New Roman"/>
          <w:b/>
          <w:i/>
          <w:sz w:val="24"/>
          <w:szCs w:val="24"/>
        </w:rPr>
        <w:t>Howe Montessori Read At Home Plan</w:t>
      </w:r>
    </w:p>
    <w:p w:rsidR="003C0857" w:rsidRDefault="00013824">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9700" cy="1376363"/>
            <wp:effectExtent l="0" t="0" r="0" b="0"/>
            <wp:docPr id="1" name="image2.jpg" descr="C:\Users\mogalla\AppData\Local\Microsoft\Windows\Temporary Internet Files\Content.IE5\10Z1IMOP\bee2[1].jpg"/>
            <wp:cNvGraphicFramePr/>
            <a:graphic xmlns:a="http://schemas.openxmlformats.org/drawingml/2006/main">
              <a:graphicData uri="http://schemas.openxmlformats.org/drawingml/2006/picture">
                <pic:pic xmlns:pic="http://schemas.openxmlformats.org/drawingml/2006/picture">
                  <pic:nvPicPr>
                    <pic:cNvPr id="0" name="image2.jpg" descr="C:\Users\mogalla\AppData\Local\Microsoft\Windows\Temporary Internet Files\Content.IE5\10Z1IMOP\bee2[1].jpg"/>
                    <pic:cNvPicPr preferRelativeResize="0"/>
                  </pic:nvPicPr>
                  <pic:blipFill>
                    <a:blip r:embed="rId5"/>
                    <a:srcRect/>
                    <a:stretch>
                      <a:fillRect/>
                    </a:stretch>
                  </pic:blipFill>
                  <pic:spPr>
                    <a:xfrm>
                      <a:off x="0" y="0"/>
                      <a:ext cx="1409700" cy="1376363"/>
                    </a:xfrm>
                    <a:prstGeom prst="rect">
                      <a:avLst/>
                    </a:prstGeom>
                    <a:ln/>
                  </pic:spPr>
                </pic:pic>
              </a:graphicData>
            </a:graphic>
          </wp:inline>
        </w:drawing>
      </w:r>
    </w:p>
    <w:p w:rsidR="003C0857" w:rsidRDefault="00013824">
      <w:pPr>
        <w:rPr>
          <w:rFonts w:ascii="Times New Roman" w:eastAsia="Times New Roman" w:hAnsi="Times New Roman" w:cs="Times New Roman"/>
          <w:sz w:val="24"/>
          <w:szCs w:val="24"/>
        </w:rPr>
      </w:pPr>
      <w:r>
        <w:rPr>
          <w:rFonts w:ascii="Times New Roman" w:eastAsia="Times New Roman" w:hAnsi="Times New Roman" w:cs="Times New Roman"/>
          <w:sz w:val="24"/>
          <w:szCs w:val="24"/>
        </w:rPr>
        <w:t>Being a good reader is critical if a student is going to be successful in school. In 2017, the Michigan Legislature implemented the Third Grade Reading Law to ensure that students exit 3rd grade reading at or above grade level. In accordance with this law,</w:t>
      </w:r>
      <w:r>
        <w:rPr>
          <w:rFonts w:ascii="Times New Roman" w:eastAsia="Times New Roman" w:hAnsi="Times New Roman" w:cs="Times New Roman"/>
          <w:sz w:val="24"/>
          <w:szCs w:val="24"/>
        </w:rPr>
        <w:t xml:space="preserve"> and as a means of better informing classroom instruction, our school has developed a </w:t>
      </w:r>
      <w:r>
        <w:rPr>
          <w:rFonts w:ascii="Times New Roman" w:eastAsia="Times New Roman" w:hAnsi="Times New Roman" w:cs="Times New Roman"/>
          <w:b/>
          <w:sz w:val="24"/>
          <w:szCs w:val="24"/>
        </w:rPr>
        <w:t>“Read at Home Plan.”</w:t>
      </w:r>
      <w:r>
        <w:rPr>
          <w:rFonts w:ascii="Times New Roman" w:eastAsia="Times New Roman" w:hAnsi="Times New Roman" w:cs="Times New Roman"/>
          <w:sz w:val="24"/>
          <w:szCs w:val="24"/>
        </w:rPr>
        <w:t xml:space="preserve"> This plan promotes engaging students and their families with reading on a daily basis. We ask that you follow this daily routine and engage in discus</w:t>
      </w:r>
      <w:r>
        <w:rPr>
          <w:rFonts w:ascii="Times New Roman" w:eastAsia="Times New Roman" w:hAnsi="Times New Roman" w:cs="Times New Roman"/>
          <w:sz w:val="24"/>
          <w:szCs w:val="24"/>
        </w:rPr>
        <w:t xml:space="preserve">sions </w:t>
      </w:r>
      <w:r>
        <w:rPr>
          <w:rFonts w:ascii="Times New Roman" w:eastAsia="Times New Roman" w:hAnsi="Times New Roman" w:cs="Times New Roman"/>
          <w:color w:val="111111"/>
          <w:sz w:val="24"/>
          <w:szCs w:val="24"/>
          <w:highlight w:val="white"/>
        </w:rPr>
        <w:t>about what your child is reading each night. Reading is required on weekends and vacation days as well.</w:t>
      </w:r>
      <w:r>
        <w:rPr>
          <w:rFonts w:ascii="Times New Roman" w:eastAsia="Times New Roman" w:hAnsi="Times New Roman" w:cs="Times New Roman"/>
          <w:sz w:val="24"/>
          <w:szCs w:val="24"/>
        </w:rPr>
        <w:t xml:space="preserve"> Below are the grade level requirements for reading at home every day.</w:t>
      </w:r>
    </w:p>
    <w:tbl>
      <w:tblPr>
        <w:tblStyle w:val="a"/>
        <w:tblW w:w="11010" w:type="dxa"/>
        <w:tblLayout w:type="fixed"/>
        <w:tblLook w:val="0400" w:firstRow="0" w:lastRow="0" w:firstColumn="0" w:lastColumn="0" w:noHBand="0" w:noVBand="1"/>
      </w:tblPr>
      <w:tblGrid>
        <w:gridCol w:w="2190"/>
        <w:gridCol w:w="8820"/>
      </w:tblGrid>
      <w:tr w:rsidR="003C0857">
        <w:tc>
          <w:tcPr>
            <w:tcW w:w="219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w:t>
            </w:r>
          </w:p>
        </w:tc>
        <w:tc>
          <w:tcPr>
            <w:tcW w:w="88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Monthly Reading Expectations</w:t>
            </w:r>
          </w:p>
        </w:tc>
      </w:tr>
      <w:tr w:rsidR="003C0857">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KINDERGARTEN</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 10-15 minutes Da</w:t>
            </w:r>
            <w:r>
              <w:rPr>
                <w:rFonts w:ascii="Times New Roman" w:eastAsia="Times New Roman" w:hAnsi="Times New Roman" w:cs="Times New Roman"/>
                <w:sz w:val="24"/>
                <w:szCs w:val="24"/>
              </w:rPr>
              <w:t>ily</w:t>
            </w:r>
          </w:p>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r>
              <w:rPr>
                <w:rFonts w:ascii="Times New Roman" w:eastAsia="Times New Roman" w:hAnsi="Times New Roman" w:cs="Times New Roman"/>
                <w:sz w:val="24"/>
                <w:szCs w:val="24"/>
              </w:rPr>
              <w:t xml:space="preserve"> Reading Logs to be signed and collected </w:t>
            </w:r>
            <w:r>
              <w:rPr>
                <w:rFonts w:ascii="Times New Roman" w:eastAsia="Times New Roman" w:hAnsi="Times New Roman" w:cs="Times New Roman"/>
                <w:sz w:val="24"/>
                <w:szCs w:val="24"/>
              </w:rPr>
              <w:t>at the first of each month</w:t>
            </w:r>
            <w:r>
              <w:rPr>
                <w:rFonts w:ascii="Times New Roman" w:eastAsia="Times New Roman" w:hAnsi="Times New Roman" w:cs="Times New Roman"/>
                <w:sz w:val="24"/>
                <w:szCs w:val="24"/>
              </w:rPr>
              <w:t>.</w:t>
            </w:r>
          </w:p>
        </w:tc>
      </w:tr>
      <w:tr w:rsidR="003C0857">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minutes Daily</w:t>
            </w:r>
          </w:p>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rPr>
              <w:t>monthly Book It reading log. Reading logs will be collected at the end of the month</w:t>
            </w:r>
            <w:r>
              <w:rPr>
                <w:rFonts w:ascii="Times New Roman" w:eastAsia="Times New Roman" w:hAnsi="Times New Roman" w:cs="Times New Roman"/>
                <w:sz w:val="24"/>
                <w:szCs w:val="24"/>
              </w:rPr>
              <w:t xml:space="preserve"> for a free pizza coupon.</w:t>
            </w:r>
          </w:p>
        </w:tc>
      </w:tr>
      <w:tr w:rsidR="003C0857">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20 minutes Daily </w:t>
            </w:r>
          </w:p>
          <w:p w:rsidR="003C0857" w:rsidRDefault="00013824">
            <w:pPr>
              <w:spacing w:after="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rPr>
              <w:t>monthly Book-it reading log due at the end of each month</w:t>
            </w:r>
          </w:p>
        </w:tc>
      </w:tr>
      <w:tr w:rsidR="003C0857">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 25 minutes Daily</w:t>
            </w:r>
          </w:p>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reading log or book projects (Due on </w:t>
            </w:r>
            <w:r>
              <w:rPr>
                <w:rFonts w:ascii="Times New Roman" w:eastAsia="Times New Roman" w:hAnsi="Times New Roman" w:cs="Times New Roman"/>
                <w:sz w:val="24"/>
                <w:szCs w:val="24"/>
              </w:rPr>
              <w:t>Wednesdays</w:t>
            </w:r>
            <w:r>
              <w:rPr>
                <w:rFonts w:ascii="Times New Roman" w:eastAsia="Times New Roman" w:hAnsi="Times New Roman" w:cs="Times New Roman"/>
                <w:sz w:val="24"/>
                <w:szCs w:val="24"/>
              </w:rPr>
              <w:t xml:space="preserve">) </w:t>
            </w:r>
          </w:p>
        </w:tc>
      </w:tr>
      <w:tr w:rsidR="003C0857">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FOURTH</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 2</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minutes Daily</w:t>
            </w:r>
          </w:p>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Weekly Reading logs are to be signed and coll</w:t>
            </w:r>
            <w:r>
              <w:rPr>
                <w:rFonts w:ascii="Times New Roman" w:eastAsia="Times New Roman" w:hAnsi="Times New Roman" w:cs="Times New Roman"/>
                <w:sz w:val="24"/>
                <w:szCs w:val="24"/>
              </w:rPr>
              <w:t xml:space="preserve">ected every Monday. </w:t>
            </w:r>
          </w:p>
        </w:tc>
      </w:tr>
      <w:tr w:rsidR="003C0857">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FIFTH</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 30 minutes Daily</w:t>
            </w:r>
          </w:p>
          <w:p w:rsidR="003C0857" w:rsidRDefault="00013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monthly Book-it reading log and genre book report at the end of each month</w:t>
            </w:r>
          </w:p>
        </w:tc>
      </w:tr>
    </w:tbl>
    <w:p w:rsidR="003C0857" w:rsidRDefault="003C0857">
      <w:pPr>
        <w:rPr>
          <w:rFonts w:ascii="Times New Roman" w:eastAsia="Times New Roman" w:hAnsi="Times New Roman" w:cs="Times New Roman"/>
          <w:sz w:val="24"/>
          <w:szCs w:val="24"/>
        </w:rPr>
      </w:pPr>
    </w:p>
    <w:p w:rsidR="003C0857" w:rsidRDefault="00013824">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involvement, understanding, and cooperation is an important part of this effort.  For more information, please co</w:t>
      </w:r>
      <w:r>
        <w:rPr>
          <w:rFonts w:ascii="Times New Roman" w:eastAsia="Times New Roman" w:hAnsi="Times New Roman" w:cs="Times New Roman"/>
          <w:sz w:val="24"/>
          <w:szCs w:val="24"/>
        </w:rPr>
        <w:t>ntact Principal Tammy Fournier or Instructional Coach Arrwa Mogalli at 313-827-7000.</w:t>
      </w:r>
    </w:p>
    <w:sectPr w:rsidR="003C085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C0857"/>
    <w:rsid w:val="00013824"/>
    <w:rsid w:val="003C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1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1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Kubert, Caitlin A</dc:creator>
  <cp:lastModifiedBy>Windows User</cp:lastModifiedBy>
  <cp:revision>2</cp:revision>
  <dcterms:created xsi:type="dcterms:W3CDTF">2017-12-15T15:14:00Z</dcterms:created>
  <dcterms:modified xsi:type="dcterms:W3CDTF">2017-12-15T15:14:00Z</dcterms:modified>
</cp:coreProperties>
</file>